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15" w:rsidRDefault="002B0831" w:rsidP="002B0831">
      <w:pPr>
        <w:jc w:val="center"/>
        <w:rPr>
          <w:sz w:val="40"/>
          <w:u w:val="single"/>
        </w:rPr>
      </w:pPr>
      <w:r w:rsidRPr="002B0831">
        <w:rPr>
          <w:sz w:val="40"/>
          <w:u w:val="single"/>
        </w:rPr>
        <w:t>UDNY COMMUNITY COUNCIL.</w:t>
      </w:r>
    </w:p>
    <w:p w:rsidR="00653564" w:rsidRPr="0097431A" w:rsidRDefault="002B0831" w:rsidP="002B0831">
      <w:pPr>
        <w:rPr>
          <w:sz w:val="28"/>
          <w:szCs w:val="28"/>
        </w:rPr>
      </w:pPr>
      <w:r w:rsidRPr="0097431A">
        <w:rPr>
          <w:b/>
          <w:i/>
          <w:sz w:val="28"/>
          <w:szCs w:val="28"/>
          <w:u w:val="single"/>
        </w:rPr>
        <w:t xml:space="preserve">Meeting Minute </w:t>
      </w:r>
      <w:proofErr w:type="gramStart"/>
      <w:r w:rsidRPr="0097431A">
        <w:rPr>
          <w:b/>
          <w:i/>
          <w:sz w:val="28"/>
          <w:szCs w:val="28"/>
          <w:u w:val="single"/>
        </w:rPr>
        <w:t>of</w:t>
      </w:r>
      <w:r w:rsidRPr="0097431A">
        <w:rPr>
          <w:sz w:val="28"/>
          <w:szCs w:val="28"/>
        </w:rPr>
        <w:t xml:space="preserve"> :</w:t>
      </w:r>
      <w:proofErr w:type="gramEnd"/>
      <w:r w:rsidRPr="0097431A">
        <w:rPr>
          <w:sz w:val="28"/>
          <w:szCs w:val="28"/>
        </w:rPr>
        <w:t xml:space="preserve"> </w:t>
      </w:r>
      <w:r w:rsidR="0040770F">
        <w:rPr>
          <w:sz w:val="28"/>
          <w:szCs w:val="28"/>
        </w:rPr>
        <w:t xml:space="preserve"> </w:t>
      </w:r>
      <w:r w:rsidR="004F075C">
        <w:rPr>
          <w:sz w:val="28"/>
          <w:szCs w:val="28"/>
        </w:rPr>
        <w:t>20</w:t>
      </w:r>
      <w:r w:rsidR="003144D3" w:rsidRPr="003144D3">
        <w:rPr>
          <w:sz w:val="28"/>
          <w:szCs w:val="28"/>
          <w:vertAlign w:val="superscript"/>
        </w:rPr>
        <w:t>th</w:t>
      </w:r>
      <w:r w:rsidR="003144D3">
        <w:rPr>
          <w:sz w:val="28"/>
          <w:szCs w:val="28"/>
        </w:rPr>
        <w:t xml:space="preserve"> </w:t>
      </w:r>
      <w:r w:rsidR="003B4799">
        <w:rPr>
          <w:sz w:val="28"/>
          <w:szCs w:val="28"/>
        </w:rPr>
        <w:t>February</w:t>
      </w:r>
      <w:r w:rsidR="003144D3">
        <w:rPr>
          <w:sz w:val="28"/>
          <w:szCs w:val="28"/>
        </w:rPr>
        <w:t xml:space="preserve"> 2020</w:t>
      </w:r>
      <w:r w:rsidR="003C00D5">
        <w:rPr>
          <w:sz w:val="28"/>
          <w:szCs w:val="28"/>
        </w:rPr>
        <w:t>.</w:t>
      </w:r>
      <w:r w:rsidR="00F42C9F" w:rsidRPr="0097431A">
        <w:rPr>
          <w:sz w:val="28"/>
          <w:szCs w:val="28"/>
        </w:rPr>
        <w:t xml:space="preserve"> </w:t>
      </w:r>
    </w:p>
    <w:p w:rsidR="00D33C02" w:rsidRPr="00F42C9F" w:rsidRDefault="00653564" w:rsidP="002B0831">
      <w:pPr>
        <w:rPr>
          <w:sz w:val="32"/>
        </w:rPr>
      </w:pPr>
      <w:r w:rsidRPr="0097431A">
        <w:rPr>
          <w:b/>
          <w:i/>
          <w:sz w:val="28"/>
          <w:szCs w:val="28"/>
          <w:u w:val="single"/>
        </w:rPr>
        <w:t>Location:</w:t>
      </w:r>
      <w:r w:rsidRPr="0097431A">
        <w:rPr>
          <w:i/>
          <w:sz w:val="28"/>
          <w:szCs w:val="28"/>
          <w:u w:val="single"/>
        </w:rPr>
        <w:tab/>
      </w:r>
      <w:r w:rsidR="004F075C">
        <w:rPr>
          <w:sz w:val="28"/>
          <w:szCs w:val="28"/>
        </w:rPr>
        <w:t xml:space="preserve">Pitmedden </w:t>
      </w:r>
      <w:r w:rsidR="003144D3">
        <w:rPr>
          <w:sz w:val="28"/>
          <w:szCs w:val="28"/>
        </w:rPr>
        <w:t>Primary School</w:t>
      </w:r>
      <w:r w:rsidR="0097431A" w:rsidRPr="0097431A">
        <w:rPr>
          <w:i/>
          <w:sz w:val="28"/>
          <w:szCs w:val="28"/>
        </w:rPr>
        <w:tab/>
      </w:r>
      <w:r w:rsidR="0097431A">
        <w:rPr>
          <w:i/>
          <w:sz w:val="32"/>
        </w:rPr>
        <w:tab/>
      </w:r>
      <w:r w:rsidR="00E216AF" w:rsidRPr="00F42C9F">
        <w:rPr>
          <w:i/>
          <w:sz w:val="20"/>
          <w:szCs w:val="20"/>
        </w:rPr>
        <w:t>Minute by</w:t>
      </w:r>
      <w:r w:rsidR="0098163A" w:rsidRPr="00F42C9F">
        <w:rPr>
          <w:i/>
          <w:sz w:val="20"/>
          <w:szCs w:val="20"/>
        </w:rPr>
        <w:t>:</w:t>
      </w:r>
      <w:r w:rsidR="0098163A" w:rsidRPr="00F42C9F">
        <w:rPr>
          <w:i/>
          <w:sz w:val="20"/>
        </w:rPr>
        <w:t xml:space="preserve"> Colin Duncan</w:t>
      </w:r>
      <w:r w:rsidR="0097431A">
        <w:rPr>
          <w:i/>
          <w:sz w:val="20"/>
        </w:rPr>
        <w:t xml:space="preserve"> </w:t>
      </w:r>
    </w:p>
    <w:p w:rsidR="002B0831" w:rsidRPr="0097431A" w:rsidRDefault="002B0831" w:rsidP="002B0831">
      <w:pPr>
        <w:rPr>
          <w:sz w:val="24"/>
        </w:rPr>
      </w:pPr>
      <w:r w:rsidRPr="0097431A">
        <w:rPr>
          <w:b/>
          <w:i/>
          <w:sz w:val="24"/>
          <w:u w:val="single"/>
        </w:rPr>
        <w:t>Attendees</w:t>
      </w:r>
      <w:r w:rsidRPr="0097431A">
        <w:rPr>
          <w:sz w:val="24"/>
        </w:rPr>
        <w:t>:</w:t>
      </w:r>
    </w:p>
    <w:p w:rsidR="002B0831" w:rsidRDefault="002E1D5B" w:rsidP="002B0831">
      <w:pPr>
        <w:rPr>
          <w:sz w:val="24"/>
        </w:rPr>
      </w:pPr>
      <w:r>
        <w:rPr>
          <w:sz w:val="24"/>
        </w:rPr>
        <w:t xml:space="preserve">Paul Bailey </w:t>
      </w:r>
      <w:r w:rsidRPr="002E1D5B">
        <w:rPr>
          <w:sz w:val="24"/>
        </w:rPr>
        <w:t>(Chair)</w:t>
      </w:r>
      <w:r>
        <w:rPr>
          <w:sz w:val="24"/>
        </w:rPr>
        <w:t>,</w:t>
      </w:r>
      <w:r w:rsidRPr="002E1D5B">
        <w:rPr>
          <w:sz w:val="24"/>
        </w:rPr>
        <w:t xml:space="preserve"> Colin </w:t>
      </w:r>
      <w:r>
        <w:rPr>
          <w:sz w:val="24"/>
        </w:rPr>
        <w:t xml:space="preserve">Duncan </w:t>
      </w:r>
      <w:r w:rsidRPr="002E1D5B">
        <w:rPr>
          <w:sz w:val="24"/>
        </w:rPr>
        <w:t>(Secretary)</w:t>
      </w:r>
      <w:r>
        <w:rPr>
          <w:sz w:val="24"/>
        </w:rPr>
        <w:t>,</w:t>
      </w:r>
      <w:r w:rsidR="003144D3">
        <w:rPr>
          <w:sz w:val="24"/>
        </w:rPr>
        <w:t xml:space="preserve"> </w:t>
      </w:r>
      <w:r w:rsidR="003C00D5">
        <w:rPr>
          <w:sz w:val="24"/>
        </w:rPr>
        <w:t>Matt Kaye</w:t>
      </w:r>
      <w:r w:rsidR="00C73809">
        <w:rPr>
          <w:sz w:val="24"/>
        </w:rPr>
        <w:t xml:space="preserve"> (Treasurer)</w:t>
      </w:r>
      <w:r w:rsidR="003C00D5">
        <w:rPr>
          <w:sz w:val="24"/>
        </w:rPr>
        <w:t>,</w:t>
      </w:r>
      <w:r w:rsidR="004F075C">
        <w:rPr>
          <w:sz w:val="24"/>
        </w:rPr>
        <w:t xml:space="preserve"> </w:t>
      </w:r>
      <w:r w:rsidR="00C73809">
        <w:rPr>
          <w:sz w:val="24"/>
        </w:rPr>
        <w:t xml:space="preserve">Garth Entwistle, </w:t>
      </w:r>
      <w:r w:rsidR="004F075C">
        <w:rPr>
          <w:sz w:val="24"/>
        </w:rPr>
        <w:t>George Duncan,</w:t>
      </w:r>
      <w:r w:rsidR="003C00D5">
        <w:rPr>
          <w:sz w:val="24"/>
        </w:rPr>
        <w:t xml:space="preserve"> </w:t>
      </w:r>
      <w:r w:rsidR="00C73809">
        <w:rPr>
          <w:sz w:val="24"/>
        </w:rPr>
        <w:t>George Bruce</w:t>
      </w:r>
      <w:r w:rsidR="00795EC5">
        <w:rPr>
          <w:sz w:val="24"/>
        </w:rPr>
        <w:t xml:space="preserve">, </w:t>
      </w:r>
      <w:r w:rsidR="003C00D5">
        <w:rPr>
          <w:sz w:val="24"/>
        </w:rPr>
        <w:t xml:space="preserve">Cllr </w:t>
      </w:r>
      <w:r w:rsidR="0040770F">
        <w:rPr>
          <w:sz w:val="24"/>
        </w:rPr>
        <w:t>Paul Johnston</w:t>
      </w:r>
      <w:r>
        <w:rPr>
          <w:sz w:val="24"/>
        </w:rPr>
        <w:t>.</w:t>
      </w:r>
      <w:r w:rsidR="0040770F">
        <w:rPr>
          <w:sz w:val="24"/>
        </w:rPr>
        <w:t xml:space="preserve"> </w:t>
      </w:r>
      <w:r w:rsidR="004F075C">
        <w:rPr>
          <w:sz w:val="24"/>
        </w:rPr>
        <w:t>Cllr Andrew Hassan, Cllr Jim Gifford.</w:t>
      </w:r>
    </w:p>
    <w:p w:rsidR="004F075C" w:rsidRPr="002E1D5B" w:rsidRDefault="004F075C" w:rsidP="002B0831">
      <w:pPr>
        <w:rPr>
          <w:sz w:val="24"/>
        </w:rPr>
      </w:pPr>
      <w:r>
        <w:rPr>
          <w:sz w:val="24"/>
        </w:rPr>
        <w:t xml:space="preserve">Rebecca </w:t>
      </w:r>
      <w:proofErr w:type="spellStart"/>
      <w:r>
        <w:rPr>
          <w:sz w:val="24"/>
        </w:rPr>
        <w:t>H</w:t>
      </w:r>
      <w:r w:rsidR="005E0FCC">
        <w:rPr>
          <w:sz w:val="24"/>
        </w:rPr>
        <w:t>eidenreich</w:t>
      </w:r>
      <w:proofErr w:type="spellEnd"/>
    </w:p>
    <w:p w:rsidR="0098163A" w:rsidRDefault="00D33C02" w:rsidP="002B0831">
      <w:pPr>
        <w:rPr>
          <w:sz w:val="24"/>
        </w:rPr>
      </w:pPr>
      <w:r w:rsidRPr="0097431A">
        <w:rPr>
          <w:b/>
          <w:i/>
          <w:sz w:val="24"/>
          <w:u w:val="single"/>
        </w:rPr>
        <w:t xml:space="preserve">Apologies: </w:t>
      </w:r>
      <w:r w:rsidR="002E1D5B" w:rsidRPr="0097431A">
        <w:rPr>
          <w:b/>
          <w:i/>
          <w:sz w:val="24"/>
          <w:u w:val="single"/>
        </w:rPr>
        <w:t xml:space="preserve"> </w:t>
      </w:r>
      <w:r w:rsidR="003C00D5">
        <w:rPr>
          <w:sz w:val="24"/>
        </w:rPr>
        <w:t xml:space="preserve">  </w:t>
      </w:r>
      <w:r w:rsidR="004F075C">
        <w:rPr>
          <w:sz w:val="24"/>
        </w:rPr>
        <w:t>Heather Black</w:t>
      </w:r>
    </w:p>
    <w:p w:rsidR="00590E12" w:rsidRPr="00D33C02" w:rsidRDefault="00590E12" w:rsidP="002B0831">
      <w:pPr>
        <w:rPr>
          <w:b/>
          <w:i/>
          <w:color w:val="0070C0"/>
          <w:sz w:val="28"/>
          <w:u w:val="single"/>
        </w:rPr>
      </w:pPr>
      <w:r w:rsidRPr="00590E12">
        <w:rPr>
          <w:b/>
          <w:i/>
          <w:sz w:val="24"/>
          <w:u w:val="single"/>
        </w:rPr>
        <w:t>Chair:</w:t>
      </w:r>
      <w:r>
        <w:rPr>
          <w:sz w:val="24"/>
        </w:rPr>
        <w:tab/>
        <w:t>Paul Bailey</w:t>
      </w:r>
    </w:p>
    <w:p w:rsidR="00E9693F" w:rsidRDefault="00D33C02" w:rsidP="002B0831">
      <w:pPr>
        <w:rPr>
          <w:b/>
          <w:i/>
          <w:sz w:val="24"/>
          <w:u w:val="single"/>
        </w:rPr>
      </w:pPr>
      <w:r w:rsidRPr="0097431A">
        <w:rPr>
          <w:b/>
          <w:i/>
          <w:sz w:val="24"/>
          <w:u w:val="single"/>
        </w:rPr>
        <w:t>Minute:</w:t>
      </w:r>
      <w:r w:rsidR="00ED2B3F" w:rsidRPr="00CD467C">
        <w:rPr>
          <w:sz w:val="24"/>
        </w:rPr>
        <w:t xml:space="preserve"> </w:t>
      </w:r>
      <w:r w:rsidR="00CD467C" w:rsidRPr="00CD467C">
        <w:rPr>
          <w:sz w:val="24"/>
        </w:rPr>
        <w:t xml:space="preserve"> Colin Duncan</w:t>
      </w:r>
    </w:p>
    <w:p w:rsidR="00A85694" w:rsidRPr="00ED2B3F" w:rsidRDefault="00A85694" w:rsidP="002B0831">
      <w:pPr>
        <w:rPr>
          <w:i/>
          <w:sz w:val="24"/>
          <w:u w:val="single"/>
        </w:rPr>
      </w:pPr>
      <w:r w:rsidRPr="00ED2B3F">
        <w:rPr>
          <w:i/>
          <w:sz w:val="24"/>
          <w:u w:val="single"/>
        </w:rPr>
        <w:t>New Member:</w:t>
      </w:r>
    </w:p>
    <w:p w:rsidR="00A85694" w:rsidRDefault="00C73809" w:rsidP="002B0831">
      <w:pPr>
        <w:rPr>
          <w:sz w:val="24"/>
        </w:rPr>
      </w:pPr>
      <w:r w:rsidRPr="00C73809">
        <w:rPr>
          <w:sz w:val="24"/>
        </w:rPr>
        <w:t xml:space="preserve">Rebecca </w:t>
      </w:r>
      <w:proofErr w:type="spellStart"/>
      <w:r w:rsidRPr="00C73809">
        <w:rPr>
          <w:sz w:val="24"/>
        </w:rPr>
        <w:t>Heidenreich</w:t>
      </w:r>
      <w:proofErr w:type="spellEnd"/>
      <w:r w:rsidR="00A85694">
        <w:rPr>
          <w:sz w:val="24"/>
        </w:rPr>
        <w:t xml:space="preserve"> was</w:t>
      </w:r>
      <w:r w:rsidRPr="00C73809">
        <w:rPr>
          <w:sz w:val="24"/>
        </w:rPr>
        <w:t xml:space="preserve"> </w:t>
      </w:r>
      <w:r>
        <w:rPr>
          <w:sz w:val="24"/>
        </w:rPr>
        <w:t xml:space="preserve">introduced to </w:t>
      </w:r>
      <w:r w:rsidRPr="00C73809">
        <w:rPr>
          <w:sz w:val="24"/>
        </w:rPr>
        <w:t>UCC</w:t>
      </w:r>
      <w:r>
        <w:rPr>
          <w:sz w:val="24"/>
        </w:rPr>
        <w:t xml:space="preserve"> indicating an interest in Joining the UCC. After a brief summary of UCC responsibilities and introduction of Office Bearers </w:t>
      </w:r>
      <w:r w:rsidR="00A85694">
        <w:rPr>
          <w:sz w:val="24"/>
        </w:rPr>
        <w:t xml:space="preserve">and brief discussion with Rebecca, </w:t>
      </w:r>
      <w:r>
        <w:rPr>
          <w:sz w:val="24"/>
        </w:rPr>
        <w:t xml:space="preserve">Rebecca confirmed her interest in joining the UCC. </w:t>
      </w:r>
    </w:p>
    <w:p w:rsidR="00ED2B3F" w:rsidRDefault="00C73809" w:rsidP="002B0831">
      <w:pPr>
        <w:rPr>
          <w:sz w:val="24"/>
        </w:rPr>
      </w:pPr>
      <w:r>
        <w:rPr>
          <w:sz w:val="24"/>
        </w:rPr>
        <w:t>Co-Opt of Rebecca was proposed by the Chair (Paul Bailey) and put to the vote of all members present (6 of 7 members attending)</w:t>
      </w:r>
      <w:r w:rsidR="00ED2B3F">
        <w:rPr>
          <w:sz w:val="24"/>
        </w:rPr>
        <w:t>, no objections tendered therefore Co-option confirmed</w:t>
      </w:r>
      <w:r w:rsidR="00A85694">
        <w:rPr>
          <w:sz w:val="24"/>
        </w:rPr>
        <w:t>.</w:t>
      </w:r>
    </w:p>
    <w:p w:rsidR="00C73809" w:rsidRPr="00C73809" w:rsidRDefault="00A85694" w:rsidP="002B0831">
      <w:pPr>
        <w:rPr>
          <w:sz w:val="24"/>
        </w:rPr>
      </w:pPr>
      <w:r>
        <w:rPr>
          <w:sz w:val="24"/>
        </w:rPr>
        <w:t xml:space="preserve"> It is recognised that our Constitution rules were not fully upheld as there was no notice of propose Co-Option, nor was Area manager notified (required at least 10 days prior). While acknowledging this, the Membership agreed that there was not benefit in delaying the Co-option and that notification to Area Manager would be addressed with haste</w:t>
      </w:r>
      <w:r w:rsidR="00ED2B3F">
        <w:rPr>
          <w:sz w:val="24"/>
        </w:rPr>
        <w:t xml:space="preserve"> by the secretary</w:t>
      </w:r>
      <w:r>
        <w:rPr>
          <w:sz w:val="24"/>
        </w:rPr>
        <w:t>.</w:t>
      </w:r>
    </w:p>
    <w:p w:rsidR="0040770F" w:rsidRDefault="0040770F" w:rsidP="0040770F">
      <w:pPr>
        <w:pStyle w:val="ListParagraph"/>
        <w:rPr>
          <w:sz w:val="24"/>
        </w:rPr>
      </w:pPr>
    </w:p>
    <w:p w:rsidR="0024028E" w:rsidRPr="007E2B98" w:rsidRDefault="002E1D5B" w:rsidP="003144D3">
      <w:pPr>
        <w:pStyle w:val="ListParagraph"/>
        <w:numPr>
          <w:ilvl w:val="0"/>
          <w:numId w:val="1"/>
        </w:numPr>
        <w:rPr>
          <w:sz w:val="24"/>
        </w:rPr>
      </w:pPr>
      <w:r w:rsidRPr="0024028E">
        <w:rPr>
          <w:b/>
          <w:sz w:val="24"/>
          <w:u w:val="single"/>
        </w:rPr>
        <w:t>Police report</w:t>
      </w:r>
      <w:r w:rsidRPr="0024028E">
        <w:rPr>
          <w:sz w:val="24"/>
        </w:rPr>
        <w:t>:</w:t>
      </w:r>
      <w:r w:rsidR="0024028E" w:rsidRPr="0024028E">
        <w:rPr>
          <w:sz w:val="24"/>
        </w:rPr>
        <w:t xml:space="preserve"> </w:t>
      </w:r>
      <w:r w:rsidR="004F075C">
        <w:rPr>
          <w:sz w:val="24"/>
        </w:rPr>
        <w:t xml:space="preserve">No Police report </w:t>
      </w:r>
      <w:r w:rsidR="00DF1692">
        <w:rPr>
          <w:sz w:val="24"/>
        </w:rPr>
        <w:t>(had been previously confirmed that any report would be copied to Chair &amp; Secretary).</w:t>
      </w:r>
    </w:p>
    <w:p w:rsidR="00FA1AA3" w:rsidRDefault="00FA1AA3" w:rsidP="00FA1AA3">
      <w:pPr>
        <w:pStyle w:val="ListParagraph"/>
        <w:rPr>
          <w:sz w:val="24"/>
        </w:rPr>
      </w:pPr>
    </w:p>
    <w:p w:rsidR="00FA1AA3" w:rsidRPr="0040770F" w:rsidRDefault="002E1D5B" w:rsidP="00FA1AA3">
      <w:pPr>
        <w:pStyle w:val="ListParagraph"/>
        <w:numPr>
          <w:ilvl w:val="0"/>
          <w:numId w:val="1"/>
        </w:numPr>
        <w:spacing w:before="240"/>
        <w:rPr>
          <w:sz w:val="24"/>
        </w:rPr>
      </w:pPr>
      <w:r w:rsidRPr="0040770F">
        <w:rPr>
          <w:b/>
          <w:sz w:val="24"/>
          <w:u w:val="single"/>
        </w:rPr>
        <w:t>Previous Minutes</w:t>
      </w:r>
      <w:r w:rsidRPr="0040770F">
        <w:rPr>
          <w:sz w:val="24"/>
        </w:rPr>
        <w:t xml:space="preserve"> </w:t>
      </w:r>
      <w:r w:rsidR="0097431A" w:rsidRPr="0040770F">
        <w:rPr>
          <w:sz w:val="24"/>
        </w:rPr>
        <w:t xml:space="preserve">acceptance </w:t>
      </w:r>
      <w:r w:rsidRPr="0040770F">
        <w:rPr>
          <w:sz w:val="24"/>
        </w:rPr>
        <w:t xml:space="preserve">proposed by Paul Bailey, seconded </w:t>
      </w:r>
      <w:r w:rsidR="00A85694">
        <w:rPr>
          <w:sz w:val="24"/>
        </w:rPr>
        <w:t>by Matt Kaye. Copy to be mailed to Area Manager and posted on Udny website within the required 10 days.</w:t>
      </w:r>
    </w:p>
    <w:p w:rsidR="00FA1AA3" w:rsidRPr="00FA1AA3" w:rsidRDefault="00FA1AA3" w:rsidP="00FA1AA3">
      <w:pPr>
        <w:pStyle w:val="ListParagraph"/>
        <w:rPr>
          <w:sz w:val="24"/>
        </w:rPr>
      </w:pPr>
    </w:p>
    <w:p w:rsidR="002E1D5B" w:rsidRDefault="005B2A1C" w:rsidP="002E1D5B">
      <w:pPr>
        <w:pStyle w:val="ListParagraph"/>
        <w:numPr>
          <w:ilvl w:val="0"/>
          <w:numId w:val="1"/>
        </w:numPr>
        <w:rPr>
          <w:sz w:val="24"/>
        </w:rPr>
      </w:pPr>
      <w:r w:rsidRPr="005B2A1C">
        <w:rPr>
          <w:b/>
          <w:sz w:val="24"/>
          <w:u w:val="single"/>
        </w:rPr>
        <w:t>Declaration of Interest:</w:t>
      </w:r>
      <w:r>
        <w:rPr>
          <w:sz w:val="24"/>
        </w:rPr>
        <w:t xml:space="preserve"> </w:t>
      </w:r>
      <w:r w:rsidR="002E1D5B">
        <w:rPr>
          <w:sz w:val="24"/>
        </w:rPr>
        <w:t>No declaration of interest noted.</w:t>
      </w:r>
    </w:p>
    <w:p w:rsidR="002E1D5B" w:rsidRDefault="005B2A1C" w:rsidP="005B2A1C">
      <w:pPr>
        <w:ind w:left="360"/>
        <w:rPr>
          <w:b/>
          <w:sz w:val="24"/>
          <w:u w:val="single"/>
        </w:rPr>
      </w:pPr>
      <w:r w:rsidRPr="005B2A1C">
        <w:rPr>
          <w:b/>
          <w:sz w:val="24"/>
          <w:u w:val="single"/>
        </w:rPr>
        <w:t>New Items:</w:t>
      </w:r>
    </w:p>
    <w:p w:rsidR="005B2A1C" w:rsidRDefault="00A85694" w:rsidP="00D3566E">
      <w:pPr>
        <w:pStyle w:val="ListParagraph"/>
        <w:numPr>
          <w:ilvl w:val="1"/>
          <w:numId w:val="2"/>
        </w:numPr>
        <w:spacing w:after="40"/>
        <w:jc w:val="both"/>
        <w:rPr>
          <w:sz w:val="24"/>
        </w:rPr>
      </w:pPr>
      <w:r w:rsidRPr="00592E19">
        <w:rPr>
          <w:rFonts w:ascii="Comic Sans MS" w:hAnsi="Comic Sans MS"/>
          <w:sz w:val="20"/>
          <w:szCs w:val="20"/>
          <w:u w:val="single"/>
        </w:rPr>
        <w:t>Community Engagement session, Pitmedden Hall, held Friday 31</w:t>
      </w:r>
      <w:r w:rsidRPr="00592E19">
        <w:rPr>
          <w:rFonts w:ascii="Comic Sans MS" w:hAnsi="Comic Sans MS"/>
          <w:sz w:val="20"/>
          <w:szCs w:val="20"/>
          <w:u w:val="single"/>
          <w:vertAlign w:val="superscript"/>
        </w:rPr>
        <w:t>st</w:t>
      </w:r>
      <w:r w:rsidRPr="00592E19">
        <w:rPr>
          <w:rFonts w:ascii="Comic Sans MS" w:hAnsi="Comic Sans MS"/>
          <w:sz w:val="20"/>
          <w:szCs w:val="20"/>
          <w:u w:val="single"/>
        </w:rPr>
        <w:t xml:space="preserve"> in </w:t>
      </w:r>
      <w:r w:rsidR="00D3566E" w:rsidRPr="00592E19">
        <w:rPr>
          <w:sz w:val="24"/>
          <w:u w:val="single"/>
        </w:rPr>
        <w:t>Pitmedden Village Hall.</w:t>
      </w:r>
      <w:r w:rsidR="00D3566E">
        <w:rPr>
          <w:sz w:val="24"/>
        </w:rPr>
        <w:t xml:space="preserve"> </w:t>
      </w:r>
      <w:r>
        <w:rPr>
          <w:sz w:val="24"/>
        </w:rPr>
        <w:t xml:space="preserve"> It was noted that public interest / </w:t>
      </w:r>
      <w:r w:rsidR="00635B99">
        <w:rPr>
          <w:sz w:val="24"/>
        </w:rPr>
        <w:t>attendance</w:t>
      </w:r>
      <w:r>
        <w:rPr>
          <w:sz w:val="24"/>
        </w:rPr>
        <w:t xml:space="preserve"> was very low. The question of advance publicity was raised to which we were advised of </w:t>
      </w:r>
      <w:r w:rsidR="002535BC">
        <w:rPr>
          <w:sz w:val="24"/>
        </w:rPr>
        <w:lastRenderedPageBreak/>
        <w:t>a</w:t>
      </w:r>
      <w:r w:rsidR="00CD467C">
        <w:rPr>
          <w:sz w:val="24"/>
        </w:rPr>
        <w:t xml:space="preserve"> varied</w:t>
      </w:r>
      <w:r>
        <w:rPr>
          <w:sz w:val="24"/>
        </w:rPr>
        <w:t xml:space="preserve"> response </w:t>
      </w:r>
      <w:r w:rsidR="002535BC">
        <w:rPr>
          <w:sz w:val="24"/>
        </w:rPr>
        <w:t>by other</w:t>
      </w:r>
      <w:r>
        <w:rPr>
          <w:sz w:val="24"/>
        </w:rPr>
        <w:t xml:space="preserve"> communities involved</w:t>
      </w:r>
      <w:r w:rsidR="002535BC">
        <w:rPr>
          <w:sz w:val="24"/>
        </w:rPr>
        <w:t xml:space="preserve"> with equivalent publicity provided</w:t>
      </w:r>
      <w:r>
        <w:rPr>
          <w:sz w:val="24"/>
        </w:rPr>
        <w:t>. Ther</w:t>
      </w:r>
      <w:r w:rsidR="00592E19">
        <w:rPr>
          <w:sz w:val="24"/>
        </w:rPr>
        <w:t>e</w:t>
      </w:r>
      <w:r>
        <w:rPr>
          <w:sz w:val="24"/>
        </w:rPr>
        <w:t xml:space="preserve"> was a broad opinion that the low atte</w:t>
      </w:r>
      <w:r w:rsidR="00592E19">
        <w:rPr>
          <w:sz w:val="24"/>
        </w:rPr>
        <w:t>nd</w:t>
      </w:r>
      <w:r>
        <w:rPr>
          <w:sz w:val="24"/>
        </w:rPr>
        <w:t>ance at Pi</w:t>
      </w:r>
      <w:r w:rsidR="00592E19">
        <w:rPr>
          <w:sz w:val="24"/>
        </w:rPr>
        <w:t>tmedden may be due to the community sharing an overall contentment at present.</w:t>
      </w:r>
      <w:r w:rsidR="002535BC">
        <w:rPr>
          <w:sz w:val="24"/>
        </w:rPr>
        <w:t xml:space="preserve">  Future engagement sessions shall proceed.</w:t>
      </w:r>
    </w:p>
    <w:p w:rsidR="00ED2B3F" w:rsidRDefault="00ED2B3F" w:rsidP="00ED2B3F">
      <w:pPr>
        <w:pStyle w:val="ListParagraph"/>
        <w:spacing w:after="40"/>
        <w:ind w:left="1800"/>
        <w:jc w:val="both"/>
        <w:rPr>
          <w:sz w:val="24"/>
        </w:rPr>
      </w:pPr>
    </w:p>
    <w:p w:rsidR="00D3566E" w:rsidRDefault="00592E19" w:rsidP="00D3566E">
      <w:pPr>
        <w:pStyle w:val="ListParagraph"/>
        <w:numPr>
          <w:ilvl w:val="1"/>
          <w:numId w:val="2"/>
        </w:numPr>
        <w:spacing w:after="40"/>
        <w:jc w:val="both"/>
        <w:rPr>
          <w:i/>
        </w:rPr>
      </w:pPr>
      <w:r>
        <w:rPr>
          <w:sz w:val="24"/>
        </w:rPr>
        <w:t>Formartine Joint Forum update</w:t>
      </w:r>
      <w:r w:rsidR="002535BC">
        <w:rPr>
          <w:sz w:val="24"/>
        </w:rPr>
        <w:t xml:space="preserve"> was</w:t>
      </w:r>
      <w:r>
        <w:rPr>
          <w:sz w:val="24"/>
        </w:rPr>
        <w:t xml:space="preserve"> provided, sharing the slide deck presentation delivered by Anne Overton (Senior Solicitor) addressing the Scheme of Establishment. </w:t>
      </w:r>
      <w:r w:rsidRPr="00DF1692">
        <w:rPr>
          <w:i/>
        </w:rPr>
        <w:t>Web link to Minutes of Special meeting referred to by Anne Overton had been attached to the Agenda circulated to all UCC members.</w:t>
      </w:r>
    </w:p>
    <w:p w:rsidR="00ED2B3F" w:rsidRPr="002535BC" w:rsidRDefault="00ED2B3F" w:rsidP="002535BC">
      <w:pPr>
        <w:spacing w:after="40"/>
        <w:jc w:val="both"/>
        <w:rPr>
          <w:i/>
        </w:rPr>
      </w:pPr>
    </w:p>
    <w:p w:rsidR="00DF1692" w:rsidRDefault="00DF1692" w:rsidP="00E54E85">
      <w:pPr>
        <w:pStyle w:val="ListParagraph"/>
        <w:numPr>
          <w:ilvl w:val="1"/>
          <w:numId w:val="2"/>
        </w:numPr>
        <w:spacing w:after="40"/>
        <w:jc w:val="both"/>
        <w:rPr>
          <w:i/>
          <w:sz w:val="24"/>
          <w:u w:val="single"/>
        </w:rPr>
      </w:pPr>
      <w:r w:rsidRPr="00DF1692">
        <w:rPr>
          <w:sz w:val="24"/>
        </w:rPr>
        <w:t>A proposal for a Joint meeting of neighbouring CC’s to be convened (</w:t>
      </w:r>
      <w:proofErr w:type="spellStart"/>
      <w:r w:rsidRPr="00DF1692">
        <w:rPr>
          <w:sz w:val="24"/>
        </w:rPr>
        <w:t>Methick</w:t>
      </w:r>
      <w:proofErr w:type="spellEnd"/>
      <w:r w:rsidRPr="00DF1692">
        <w:rPr>
          <w:sz w:val="24"/>
        </w:rPr>
        <w:t>, Tarves &amp; Udny). This had been raised by a Tarves CC member after Joint Forum of 6</w:t>
      </w:r>
      <w:r w:rsidRPr="00DF1692">
        <w:rPr>
          <w:sz w:val="24"/>
          <w:vertAlign w:val="superscript"/>
        </w:rPr>
        <w:t>th</w:t>
      </w:r>
      <w:r w:rsidR="002535BC">
        <w:rPr>
          <w:sz w:val="24"/>
        </w:rPr>
        <w:t xml:space="preserve"> February.</w:t>
      </w:r>
      <w:r w:rsidRPr="00DF1692">
        <w:rPr>
          <w:sz w:val="24"/>
        </w:rPr>
        <w:t xml:space="preserve"> There was agreement in principal with some concern noted over the number of meetings currently active over and above the regular CC meetings. It was accepted that such joint meetings may be best served by a ‘Twice Yearly’ schedule, </w:t>
      </w:r>
      <w:r w:rsidR="0014178C">
        <w:rPr>
          <w:sz w:val="24"/>
        </w:rPr>
        <w:t xml:space="preserve">which would </w:t>
      </w:r>
      <w:proofErr w:type="gramStart"/>
      <w:r w:rsidR="0014178C">
        <w:rPr>
          <w:sz w:val="24"/>
        </w:rPr>
        <w:t xml:space="preserve">not </w:t>
      </w:r>
      <w:r w:rsidRPr="00DF1692">
        <w:rPr>
          <w:sz w:val="24"/>
        </w:rPr>
        <w:t xml:space="preserve"> require</w:t>
      </w:r>
      <w:proofErr w:type="gramEnd"/>
      <w:r w:rsidRPr="00DF1692">
        <w:rPr>
          <w:sz w:val="24"/>
        </w:rPr>
        <w:t xml:space="preserve"> full CC membership attendance. Benefits being in the creation of collective CC relationships encouraging and supporting matters of shared interest / concern.</w:t>
      </w:r>
      <w:r w:rsidR="002535BC">
        <w:rPr>
          <w:sz w:val="24"/>
        </w:rPr>
        <w:t xml:space="preserve"> </w:t>
      </w:r>
      <w:r w:rsidR="002535BC" w:rsidRPr="002535BC">
        <w:rPr>
          <w:i/>
          <w:sz w:val="24"/>
          <w:u w:val="single"/>
        </w:rPr>
        <w:t>Chair and Secretary to follow up on actions required.</w:t>
      </w:r>
    </w:p>
    <w:p w:rsidR="008C2C9F" w:rsidRPr="002535BC" w:rsidRDefault="008C2C9F" w:rsidP="002535BC">
      <w:pPr>
        <w:spacing w:after="40"/>
        <w:jc w:val="both"/>
        <w:rPr>
          <w:sz w:val="24"/>
        </w:rPr>
      </w:pPr>
      <w:bookmarkStart w:id="0" w:name="_GoBack"/>
      <w:bookmarkEnd w:id="0"/>
    </w:p>
    <w:p w:rsidR="00FF1D05" w:rsidRPr="00FF1D05" w:rsidRDefault="00FF1D05" w:rsidP="00FF1D05">
      <w:pPr>
        <w:pStyle w:val="ListParagraph"/>
        <w:rPr>
          <w:rFonts w:ascii="Calibri" w:hAnsi="Calibri" w:cs="Calibri"/>
        </w:rPr>
      </w:pPr>
    </w:p>
    <w:p w:rsidR="00FF1D05" w:rsidRDefault="00FF1D05" w:rsidP="00972C9C">
      <w:pPr>
        <w:pStyle w:val="ListParagraph"/>
        <w:numPr>
          <w:ilvl w:val="0"/>
          <w:numId w:val="2"/>
        </w:numPr>
        <w:rPr>
          <w:rFonts w:ascii="Calibri" w:hAnsi="Calibri" w:cs="Calibri"/>
          <w:b/>
          <w:i/>
          <w:u w:val="single"/>
        </w:rPr>
      </w:pPr>
      <w:r w:rsidRPr="00FF1D05">
        <w:rPr>
          <w:rFonts w:ascii="Calibri" w:hAnsi="Calibri" w:cs="Calibri"/>
          <w:b/>
          <w:i/>
          <w:u w:val="single"/>
        </w:rPr>
        <w:t>Updates on previous meeting items.</w:t>
      </w:r>
    </w:p>
    <w:p w:rsidR="00FF1D05" w:rsidRPr="00FF1D05" w:rsidRDefault="00FF1D05" w:rsidP="00FF1D05">
      <w:pPr>
        <w:pStyle w:val="ListParagraph"/>
        <w:rPr>
          <w:rFonts w:ascii="Calibri" w:hAnsi="Calibri" w:cs="Calibri"/>
          <w:b/>
          <w:i/>
          <w:u w:val="single"/>
        </w:rPr>
      </w:pPr>
    </w:p>
    <w:p w:rsidR="00FF1D05" w:rsidRPr="002535BC" w:rsidRDefault="00FF1D05" w:rsidP="00FF1D05">
      <w:pPr>
        <w:pStyle w:val="ListParagraph"/>
        <w:numPr>
          <w:ilvl w:val="1"/>
          <w:numId w:val="2"/>
        </w:numPr>
        <w:rPr>
          <w:rFonts w:ascii="Calibri" w:hAnsi="Calibri" w:cs="Calibri"/>
          <w:b/>
          <w:i/>
          <w:sz w:val="24"/>
          <w:u w:val="single"/>
        </w:rPr>
      </w:pPr>
      <w:r w:rsidRPr="002535BC">
        <w:rPr>
          <w:rFonts w:ascii="Calibri" w:hAnsi="Calibri" w:cs="Calibri"/>
          <w:b/>
          <w:i/>
          <w:sz w:val="24"/>
          <w:u w:val="single"/>
        </w:rPr>
        <w:t xml:space="preserve">VE day </w:t>
      </w:r>
      <w:proofErr w:type="gramStart"/>
      <w:r w:rsidRPr="002535BC">
        <w:rPr>
          <w:rFonts w:ascii="Calibri" w:hAnsi="Calibri" w:cs="Calibri"/>
          <w:b/>
          <w:i/>
          <w:sz w:val="24"/>
          <w:u w:val="single"/>
        </w:rPr>
        <w:t xml:space="preserve">events </w:t>
      </w:r>
      <w:r w:rsidRPr="002535BC">
        <w:rPr>
          <w:rFonts w:ascii="Calibri" w:hAnsi="Calibri" w:cs="Calibri"/>
          <w:sz w:val="24"/>
        </w:rPr>
        <w:t>:</w:t>
      </w:r>
      <w:proofErr w:type="gramEnd"/>
      <w:r w:rsidRPr="002535BC">
        <w:rPr>
          <w:rFonts w:ascii="Calibri" w:hAnsi="Calibri" w:cs="Calibri"/>
          <w:sz w:val="24"/>
        </w:rPr>
        <w:t xml:space="preserve"> Paul Bailey </w:t>
      </w:r>
      <w:r w:rsidR="00ED2B3F" w:rsidRPr="002535BC">
        <w:rPr>
          <w:rFonts w:ascii="Calibri" w:hAnsi="Calibri" w:cs="Calibri"/>
          <w:sz w:val="24"/>
        </w:rPr>
        <w:t>advised of the status and scope of events arranged for the event to be held in Udny Green on Friday 8</w:t>
      </w:r>
      <w:r w:rsidR="00ED2B3F" w:rsidRPr="002535BC">
        <w:rPr>
          <w:rFonts w:ascii="Calibri" w:hAnsi="Calibri" w:cs="Calibri"/>
          <w:sz w:val="24"/>
          <w:vertAlign w:val="superscript"/>
        </w:rPr>
        <w:t>th</w:t>
      </w:r>
      <w:r w:rsidR="00ED2B3F" w:rsidRPr="002535BC">
        <w:rPr>
          <w:rFonts w:ascii="Calibri" w:hAnsi="Calibri" w:cs="Calibri"/>
          <w:sz w:val="24"/>
        </w:rPr>
        <w:t xml:space="preserve"> May 2020.</w:t>
      </w:r>
      <w:r w:rsidR="00C95DEE" w:rsidRPr="002535BC">
        <w:rPr>
          <w:rFonts w:ascii="Calibri" w:hAnsi="Calibri" w:cs="Calibri"/>
          <w:sz w:val="24"/>
        </w:rPr>
        <w:t xml:space="preserve"> When advised on the costs involved in arranging the planned events the UCC agreed to provide £1000.00p toward the event costs. It was noted that any profit generated at the event would be deposited into the UCC account.  There was agreement that the programme of events and the efforts expended by those organising were commendable. </w:t>
      </w:r>
    </w:p>
    <w:p w:rsidR="00C95DEE" w:rsidRPr="002535BC" w:rsidRDefault="00C95DEE" w:rsidP="00BA7862">
      <w:pPr>
        <w:pStyle w:val="ListParagraph"/>
        <w:numPr>
          <w:ilvl w:val="1"/>
          <w:numId w:val="2"/>
        </w:numPr>
        <w:rPr>
          <w:rFonts w:ascii="Calibri" w:hAnsi="Calibri" w:cs="Calibri"/>
          <w:sz w:val="24"/>
        </w:rPr>
      </w:pPr>
      <w:proofErr w:type="spellStart"/>
      <w:r w:rsidRPr="002535BC">
        <w:rPr>
          <w:rFonts w:ascii="Calibri" w:hAnsi="Calibri" w:cs="Calibri"/>
          <w:b/>
          <w:i/>
          <w:sz w:val="24"/>
          <w:u w:val="single"/>
        </w:rPr>
        <w:t>Bonnyton</w:t>
      </w:r>
      <w:proofErr w:type="spellEnd"/>
      <w:r w:rsidRPr="002535BC">
        <w:rPr>
          <w:rFonts w:ascii="Calibri" w:hAnsi="Calibri" w:cs="Calibri"/>
          <w:b/>
          <w:i/>
          <w:sz w:val="24"/>
          <w:u w:val="single"/>
        </w:rPr>
        <w:t xml:space="preserve"> Farm Public meeting / New Planning application APP/2020/0171</w:t>
      </w:r>
      <w:r w:rsidR="00FF1D05" w:rsidRPr="002535BC">
        <w:rPr>
          <w:rFonts w:ascii="Calibri" w:hAnsi="Calibri" w:cs="Calibri"/>
          <w:b/>
          <w:i/>
          <w:sz w:val="24"/>
          <w:u w:val="single"/>
        </w:rPr>
        <w:t xml:space="preserve">. </w:t>
      </w:r>
      <w:r w:rsidRPr="002535BC">
        <w:rPr>
          <w:rFonts w:ascii="Calibri" w:hAnsi="Calibri" w:cs="Calibri"/>
          <w:sz w:val="24"/>
        </w:rPr>
        <w:t>It was noted that the New Application has been lodged with proposal of single point of entry being Croftland.</w:t>
      </w:r>
    </w:p>
    <w:p w:rsidR="00BA7862" w:rsidRPr="002535BC" w:rsidRDefault="00BA7862" w:rsidP="00BA7862">
      <w:pPr>
        <w:pStyle w:val="ListParagraph"/>
        <w:ind w:left="1800"/>
        <w:rPr>
          <w:rFonts w:ascii="Calibri" w:hAnsi="Calibri" w:cs="Calibri"/>
          <w:sz w:val="24"/>
        </w:rPr>
      </w:pPr>
      <w:r w:rsidRPr="002535BC">
        <w:rPr>
          <w:rFonts w:ascii="Calibri" w:hAnsi="Calibri" w:cs="Calibri"/>
          <w:sz w:val="24"/>
        </w:rPr>
        <w:t>In recognition of comment made by residents in attendance at the Public meeting of 14</w:t>
      </w:r>
      <w:r w:rsidRPr="002535BC">
        <w:rPr>
          <w:rFonts w:ascii="Calibri" w:hAnsi="Calibri" w:cs="Calibri"/>
          <w:sz w:val="24"/>
          <w:vertAlign w:val="superscript"/>
        </w:rPr>
        <w:t>th</w:t>
      </w:r>
      <w:r w:rsidRPr="002535BC">
        <w:rPr>
          <w:rFonts w:ascii="Calibri" w:hAnsi="Calibri" w:cs="Calibri"/>
          <w:sz w:val="24"/>
        </w:rPr>
        <w:t xml:space="preserve"> January it was noted that there existed strong objection to the increased volume of traffic anticipated from the proposed 64 homes. Also a particularly strong objection to the access via Croftland of any Construction traffic. It was agreed that a UCC Subcommittee be formed to review and assess the actions require</w:t>
      </w:r>
      <w:r w:rsidR="002535BC" w:rsidRPr="002535BC">
        <w:rPr>
          <w:rFonts w:ascii="Calibri" w:hAnsi="Calibri" w:cs="Calibri"/>
          <w:sz w:val="24"/>
        </w:rPr>
        <w:t>d of UCC. First meeting shall be</w:t>
      </w:r>
      <w:r w:rsidRPr="002535BC">
        <w:rPr>
          <w:rFonts w:ascii="Calibri" w:hAnsi="Calibri" w:cs="Calibri"/>
          <w:sz w:val="24"/>
        </w:rPr>
        <w:t xml:space="preserve"> Tuesday 25</w:t>
      </w:r>
      <w:r w:rsidRPr="002535BC">
        <w:rPr>
          <w:rFonts w:ascii="Calibri" w:hAnsi="Calibri" w:cs="Calibri"/>
          <w:sz w:val="24"/>
          <w:vertAlign w:val="superscript"/>
        </w:rPr>
        <w:t>th</w:t>
      </w:r>
      <w:r w:rsidRPr="002535BC">
        <w:rPr>
          <w:rFonts w:ascii="Calibri" w:hAnsi="Calibri" w:cs="Calibri"/>
          <w:sz w:val="24"/>
        </w:rPr>
        <w:t xml:space="preserve"> February 2020 in the Trust office.</w:t>
      </w:r>
      <w:r w:rsidR="002535BC" w:rsidRPr="002535BC">
        <w:rPr>
          <w:rFonts w:ascii="Calibri" w:hAnsi="Calibri" w:cs="Calibri"/>
          <w:sz w:val="24"/>
        </w:rPr>
        <w:t xml:space="preserve">  </w:t>
      </w:r>
      <w:r w:rsidR="008C2C9F">
        <w:rPr>
          <w:rFonts w:ascii="Calibri" w:hAnsi="Calibri" w:cs="Calibri"/>
          <w:sz w:val="24"/>
          <w:u w:val="single"/>
        </w:rPr>
        <w:t>Action</w:t>
      </w:r>
      <w:r w:rsidR="002535BC" w:rsidRPr="002535BC">
        <w:rPr>
          <w:rFonts w:ascii="Calibri" w:hAnsi="Calibri" w:cs="Calibri"/>
          <w:sz w:val="24"/>
          <w:u w:val="single"/>
        </w:rPr>
        <w:t xml:space="preserve"> by Paul Bailey and Garth </w:t>
      </w:r>
      <w:proofErr w:type="spellStart"/>
      <w:r w:rsidR="002535BC" w:rsidRPr="002535BC">
        <w:rPr>
          <w:rFonts w:ascii="Calibri" w:hAnsi="Calibri" w:cs="Calibri"/>
          <w:sz w:val="24"/>
          <w:u w:val="single"/>
        </w:rPr>
        <w:t>Entwisle</w:t>
      </w:r>
      <w:proofErr w:type="spellEnd"/>
      <w:r w:rsidR="002535BC" w:rsidRPr="002535BC">
        <w:rPr>
          <w:rFonts w:ascii="Calibri" w:hAnsi="Calibri" w:cs="Calibri"/>
          <w:sz w:val="24"/>
          <w:u w:val="single"/>
        </w:rPr>
        <w:t>.</w:t>
      </w:r>
    </w:p>
    <w:p w:rsidR="00BA7862" w:rsidRPr="00BA7862" w:rsidRDefault="00BA7862" w:rsidP="00BA7862">
      <w:pPr>
        <w:pStyle w:val="ListParagraph"/>
        <w:ind w:left="1800"/>
        <w:rPr>
          <w:rFonts w:ascii="Calibri" w:hAnsi="Calibri" w:cs="Calibri"/>
        </w:rPr>
      </w:pPr>
    </w:p>
    <w:p w:rsidR="00BA7862" w:rsidRPr="008C2C9F" w:rsidRDefault="00BA7862" w:rsidP="00FF1D05">
      <w:pPr>
        <w:pStyle w:val="ListParagraph"/>
        <w:numPr>
          <w:ilvl w:val="1"/>
          <w:numId w:val="2"/>
        </w:numPr>
        <w:rPr>
          <w:rFonts w:ascii="Calibri" w:hAnsi="Calibri" w:cs="Calibri"/>
          <w:sz w:val="24"/>
          <w:szCs w:val="24"/>
        </w:rPr>
      </w:pPr>
      <w:proofErr w:type="spellStart"/>
      <w:r>
        <w:rPr>
          <w:rFonts w:ascii="Calibri" w:hAnsi="Calibri" w:cs="Calibri"/>
          <w:b/>
          <w:i/>
          <w:u w:val="single"/>
        </w:rPr>
        <w:t>Bonnyton</w:t>
      </w:r>
      <w:proofErr w:type="spellEnd"/>
      <w:r>
        <w:rPr>
          <w:rFonts w:ascii="Calibri" w:hAnsi="Calibri" w:cs="Calibri"/>
          <w:b/>
          <w:i/>
          <w:u w:val="single"/>
        </w:rPr>
        <w:t xml:space="preserve"> Farm Appeal (PPA-110/2384.</w:t>
      </w:r>
      <w:r w:rsidRPr="00BA7862">
        <w:rPr>
          <w:rFonts w:ascii="Calibri" w:hAnsi="Calibri" w:cs="Calibri"/>
        </w:rPr>
        <w:t xml:space="preserve"> </w:t>
      </w:r>
      <w:r w:rsidRPr="008C2C9F">
        <w:rPr>
          <w:rFonts w:ascii="Calibri" w:hAnsi="Calibri" w:cs="Calibri"/>
          <w:sz w:val="24"/>
          <w:szCs w:val="24"/>
        </w:rPr>
        <w:t xml:space="preserve">It was noted that the Reported assigned has conclude that an unaccompanied site visit was appropriate. </w:t>
      </w:r>
      <w:r w:rsidRPr="008C2C9F">
        <w:rPr>
          <w:rFonts w:ascii="Calibri" w:hAnsi="Calibri" w:cs="Calibri"/>
          <w:sz w:val="24"/>
          <w:szCs w:val="24"/>
        </w:rPr>
        <w:lastRenderedPageBreak/>
        <w:t xml:space="preserve">A request for response for clarification had been communicated with respective parties and replies had been </w:t>
      </w:r>
      <w:r w:rsidR="00AD6216" w:rsidRPr="008C2C9F">
        <w:rPr>
          <w:rFonts w:ascii="Calibri" w:hAnsi="Calibri" w:cs="Calibri"/>
          <w:sz w:val="24"/>
          <w:szCs w:val="24"/>
        </w:rPr>
        <w:t>submitted</w:t>
      </w:r>
      <w:r w:rsidRPr="008C2C9F">
        <w:rPr>
          <w:rFonts w:ascii="Calibri" w:hAnsi="Calibri" w:cs="Calibri"/>
          <w:sz w:val="24"/>
          <w:szCs w:val="24"/>
        </w:rPr>
        <w:t xml:space="preserve"> within the </w:t>
      </w:r>
      <w:r w:rsidR="00AD6216" w:rsidRPr="008C2C9F">
        <w:rPr>
          <w:rFonts w:ascii="Calibri" w:hAnsi="Calibri" w:cs="Calibri"/>
          <w:sz w:val="24"/>
          <w:szCs w:val="24"/>
        </w:rPr>
        <w:t>required timeframe. As</w:t>
      </w:r>
      <w:r w:rsidRPr="008C2C9F">
        <w:rPr>
          <w:rFonts w:ascii="Calibri" w:hAnsi="Calibri" w:cs="Calibri"/>
          <w:sz w:val="24"/>
          <w:szCs w:val="24"/>
        </w:rPr>
        <w:t xml:space="preserve"> yet ther</w:t>
      </w:r>
      <w:r w:rsidR="00AD6216" w:rsidRPr="008C2C9F">
        <w:rPr>
          <w:rFonts w:ascii="Calibri" w:hAnsi="Calibri" w:cs="Calibri"/>
          <w:sz w:val="24"/>
          <w:szCs w:val="24"/>
        </w:rPr>
        <w:t>e</w:t>
      </w:r>
      <w:r w:rsidRPr="008C2C9F">
        <w:rPr>
          <w:rFonts w:ascii="Calibri" w:hAnsi="Calibri" w:cs="Calibri"/>
          <w:sz w:val="24"/>
          <w:szCs w:val="24"/>
        </w:rPr>
        <w:t xml:space="preserve"> is no knowledge of </w:t>
      </w:r>
      <w:r w:rsidR="00AD6216" w:rsidRPr="008C2C9F">
        <w:rPr>
          <w:rFonts w:ascii="Calibri" w:hAnsi="Calibri" w:cs="Calibri"/>
          <w:sz w:val="24"/>
          <w:szCs w:val="24"/>
        </w:rPr>
        <w:t>a planned site visit date.</w:t>
      </w:r>
    </w:p>
    <w:p w:rsidR="00AD6216" w:rsidRPr="008C2C9F" w:rsidRDefault="00AD6216" w:rsidP="00FF1D05">
      <w:pPr>
        <w:pStyle w:val="ListParagraph"/>
        <w:numPr>
          <w:ilvl w:val="1"/>
          <w:numId w:val="2"/>
        </w:numPr>
        <w:rPr>
          <w:rFonts w:ascii="Calibri" w:hAnsi="Calibri" w:cs="Calibri"/>
          <w:sz w:val="24"/>
          <w:szCs w:val="24"/>
        </w:rPr>
      </w:pPr>
      <w:proofErr w:type="spellStart"/>
      <w:r w:rsidRPr="008C2C9F">
        <w:rPr>
          <w:rFonts w:ascii="Calibri" w:hAnsi="Calibri" w:cs="Calibri"/>
          <w:b/>
          <w:i/>
          <w:sz w:val="24"/>
          <w:szCs w:val="24"/>
          <w:u w:val="single"/>
        </w:rPr>
        <w:t>Tillycorthie</w:t>
      </w:r>
      <w:proofErr w:type="spellEnd"/>
      <w:r w:rsidRPr="008C2C9F">
        <w:rPr>
          <w:rFonts w:ascii="Calibri" w:hAnsi="Calibri" w:cs="Calibri"/>
          <w:b/>
          <w:i/>
          <w:sz w:val="24"/>
          <w:szCs w:val="24"/>
          <w:u w:val="single"/>
        </w:rPr>
        <w:t xml:space="preserve"> mansion house LRB </w:t>
      </w:r>
      <w:r w:rsidRPr="008C2C9F">
        <w:rPr>
          <w:rFonts w:ascii="Calibri" w:hAnsi="Calibri" w:cs="Calibri"/>
          <w:sz w:val="24"/>
          <w:szCs w:val="24"/>
        </w:rPr>
        <w:t>475 has been reported as original grounds for refusal to change of use had been upheld. No further action is anticipated.</w:t>
      </w:r>
    </w:p>
    <w:p w:rsidR="00AD6216" w:rsidRPr="008C2C9F" w:rsidRDefault="00AD6216" w:rsidP="00FF1D05">
      <w:pPr>
        <w:pStyle w:val="ListParagraph"/>
        <w:numPr>
          <w:ilvl w:val="1"/>
          <w:numId w:val="2"/>
        </w:numPr>
        <w:rPr>
          <w:rFonts w:ascii="Calibri" w:hAnsi="Calibri" w:cs="Calibri"/>
          <w:sz w:val="24"/>
          <w:szCs w:val="24"/>
        </w:rPr>
      </w:pPr>
      <w:r w:rsidRPr="008C2C9F">
        <w:rPr>
          <w:rFonts w:ascii="Calibri" w:hAnsi="Calibri" w:cs="Calibri"/>
          <w:b/>
          <w:i/>
          <w:sz w:val="24"/>
          <w:szCs w:val="24"/>
          <w:u w:val="single"/>
        </w:rPr>
        <w:t xml:space="preserve">Litter Pick 2. </w:t>
      </w:r>
      <w:r w:rsidRPr="008C2C9F">
        <w:rPr>
          <w:rFonts w:ascii="Calibri" w:hAnsi="Calibri" w:cs="Calibri"/>
          <w:sz w:val="24"/>
          <w:szCs w:val="24"/>
        </w:rPr>
        <w:t>Arrangements for Litter Pick on March 15</w:t>
      </w:r>
      <w:r w:rsidRPr="008C2C9F">
        <w:rPr>
          <w:rFonts w:ascii="Calibri" w:hAnsi="Calibri" w:cs="Calibri"/>
          <w:sz w:val="24"/>
          <w:szCs w:val="24"/>
          <w:vertAlign w:val="superscript"/>
        </w:rPr>
        <w:t>th</w:t>
      </w:r>
      <w:r w:rsidRPr="008C2C9F">
        <w:rPr>
          <w:rFonts w:ascii="Calibri" w:hAnsi="Calibri" w:cs="Calibri"/>
          <w:sz w:val="24"/>
          <w:szCs w:val="24"/>
        </w:rPr>
        <w:t xml:space="preserve"> has been confirmed, pick provided by </w:t>
      </w:r>
      <w:proofErr w:type="spellStart"/>
      <w:r w:rsidRPr="008C2C9F">
        <w:rPr>
          <w:rFonts w:ascii="Calibri" w:hAnsi="Calibri" w:cs="Calibri"/>
          <w:sz w:val="24"/>
          <w:szCs w:val="24"/>
        </w:rPr>
        <w:t>Daviot</w:t>
      </w:r>
      <w:proofErr w:type="spellEnd"/>
      <w:r w:rsidRPr="008C2C9F">
        <w:rPr>
          <w:rFonts w:ascii="Calibri" w:hAnsi="Calibri" w:cs="Calibri"/>
          <w:sz w:val="24"/>
          <w:szCs w:val="24"/>
        </w:rPr>
        <w:t xml:space="preserve"> Explorer Scouts supervised by UCC members.</w:t>
      </w:r>
    </w:p>
    <w:p w:rsidR="00AD6216" w:rsidRPr="008C2C9F" w:rsidRDefault="00AD6216" w:rsidP="00AD6216">
      <w:pPr>
        <w:pStyle w:val="ListParagraph"/>
        <w:ind w:left="1800"/>
        <w:rPr>
          <w:rFonts w:ascii="Calibri" w:hAnsi="Calibri" w:cs="Calibri"/>
          <w:sz w:val="24"/>
          <w:szCs w:val="24"/>
        </w:rPr>
      </w:pPr>
      <w:r w:rsidRPr="008C2C9F">
        <w:rPr>
          <w:rFonts w:ascii="Calibri" w:hAnsi="Calibri" w:cs="Calibri"/>
          <w:sz w:val="24"/>
          <w:szCs w:val="24"/>
        </w:rPr>
        <w:t>We have subsequently been advised that Climate Action Group has an open day event also running on 15</w:t>
      </w:r>
      <w:r w:rsidRPr="008C2C9F">
        <w:rPr>
          <w:rFonts w:ascii="Calibri" w:hAnsi="Calibri" w:cs="Calibri"/>
          <w:sz w:val="24"/>
          <w:szCs w:val="24"/>
          <w:vertAlign w:val="superscript"/>
        </w:rPr>
        <w:t>th</w:t>
      </w:r>
      <w:r w:rsidRPr="008C2C9F">
        <w:rPr>
          <w:rFonts w:ascii="Calibri" w:hAnsi="Calibri" w:cs="Calibri"/>
          <w:sz w:val="24"/>
          <w:szCs w:val="24"/>
        </w:rPr>
        <w:t xml:space="preserve"> March in Pitmedden hall</w:t>
      </w:r>
      <w:r w:rsidRPr="008C2C9F">
        <w:rPr>
          <w:rFonts w:ascii="Calibri" w:hAnsi="Calibri" w:cs="Calibri"/>
          <w:b/>
          <w:i/>
          <w:sz w:val="24"/>
          <w:szCs w:val="24"/>
          <w:u w:val="single"/>
        </w:rPr>
        <w:t>.</w:t>
      </w:r>
      <w:r w:rsidRPr="008C2C9F">
        <w:rPr>
          <w:rFonts w:ascii="Calibri" w:hAnsi="Calibri" w:cs="Calibri"/>
          <w:sz w:val="24"/>
          <w:szCs w:val="24"/>
        </w:rPr>
        <w:t xml:space="preserve"> It has been agreed that the Litter pick can feedback to the Climate event reporting the number of bags containing the general waste such as Plastic bottles, food contains, waste papers etc.</w:t>
      </w:r>
      <w:r w:rsidR="00A12AF9" w:rsidRPr="008C2C9F">
        <w:rPr>
          <w:rFonts w:ascii="Calibri" w:hAnsi="Calibri" w:cs="Calibri"/>
          <w:sz w:val="24"/>
          <w:szCs w:val="24"/>
        </w:rPr>
        <w:t xml:space="preserve"> publishing the result at the event.</w:t>
      </w:r>
    </w:p>
    <w:p w:rsidR="00A12AF9" w:rsidRDefault="00A12AF9" w:rsidP="00FF1D05">
      <w:pPr>
        <w:pStyle w:val="ListParagraph"/>
        <w:numPr>
          <w:ilvl w:val="1"/>
          <w:numId w:val="2"/>
        </w:numPr>
        <w:rPr>
          <w:rFonts w:ascii="Calibri" w:hAnsi="Calibri" w:cs="Calibri"/>
          <w:sz w:val="24"/>
          <w:szCs w:val="24"/>
        </w:rPr>
      </w:pPr>
      <w:r w:rsidRPr="008C2C9F">
        <w:rPr>
          <w:rFonts w:ascii="Calibri" w:hAnsi="Calibri" w:cs="Calibri"/>
          <w:b/>
          <w:i/>
          <w:sz w:val="24"/>
          <w:szCs w:val="24"/>
          <w:u w:val="single"/>
        </w:rPr>
        <w:t>Formartine Community Council Training sessions of 12</w:t>
      </w:r>
      <w:r w:rsidRPr="008C2C9F">
        <w:rPr>
          <w:rFonts w:ascii="Calibri" w:hAnsi="Calibri" w:cs="Calibri"/>
          <w:b/>
          <w:i/>
          <w:sz w:val="24"/>
          <w:szCs w:val="24"/>
          <w:u w:val="single"/>
          <w:vertAlign w:val="superscript"/>
        </w:rPr>
        <w:t>th</w:t>
      </w:r>
      <w:r w:rsidRPr="008C2C9F">
        <w:rPr>
          <w:rFonts w:ascii="Calibri" w:hAnsi="Calibri" w:cs="Calibri"/>
          <w:b/>
          <w:i/>
          <w:sz w:val="24"/>
          <w:szCs w:val="24"/>
          <w:u w:val="single"/>
        </w:rPr>
        <w:t xml:space="preserve"> February 2002. </w:t>
      </w:r>
      <w:r w:rsidRPr="008C2C9F">
        <w:rPr>
          <w:rFonts w:ascii="Calibri" w:hAnsi="Calibri" w:cs="Calibri"/>
          <w:sz w:val="24"/>
          <w:szCs w:val="24"/>
        </w:rPr>
        <w:t xml:space="preserve">The event was divided into three sets of slides addressing Community Council Officers responsibilities; Planning and Developer Obligations. Each section supported by a member from each subject matter department of Formartine council. The event was successful in delivering a broader understanding of requirements and obstacles encountered. Comment on the sound level within the hall at Meldrum academy was short of suitable for all level of hearing ability. Consideration for use of amplified </w:t>
      </w:r>
      <w:r w:rsidR="009E0942" w:rsidRPr="008C2C9F">
        <w:rPr>
          <w:rFonts w:ascii="Calibri" w:hAnsi="Calibri" w:cs="Calibri"/>
          <w:sz w:val="24"/>
          <w:szCs w:val="24"/>
        </w:rPr>
        <w:t>sound system should be considered.</w:t>
      </w:r>
    </w:p>
    <w:p w:rsidR="008C2C9F" w:rsidRDefault="008C2C9F" w:rsidP="00FF1D05">
      <w:pPr>
        <w:pStyle w:val="ListParagraph"/>
        <w:numPr>
          <w:ilvl w:val="1"/>
          <w:numId w:val="2"/>
        </w:numPr>
        <w:rPr>
          <w:rFonts w:ascii="Calibri" w:hAnsi="Calibri" w:cs="Calibri"/>
          <w:sz w:val="24"/>
          <w:szCs w:val="24"/>
        </w:rPr>
      </w:pPr>
    </w:p>
    <w:p w:rsidR="008C2C9F" w:rsidRPr="008C2C9F" w:rsidRDefault="008C2C9F" w:rsidP="008C2C9F">
      <w:pPr>
        <w:pStyle w:val="ListParagraph"/>
        <w:ind w:left="1800"/>
        <w:rPr>
          <w:rFonts w:ascii="Calibri" w:hAnsi="Calibri" w:cs="Calibri"/>
          <w:sz w:val="24"/>
          <w:szCs w:val="24"/>
        </w:rPr>
      </w:pPr>
    </w:p>
    <w:p w:rsidR="00F42091" w:rsidRPr="008C2C9F" w:rsidRDefault="00F42091" w:rsidP="00F92D6E">
      <w:pPr>
        <w:rPr>
          <w:sz w:val="24"/>
          <w:szCs w:val="24"/>
        </w:rPr>
      </w:pPr>
    </w:p>
    <w:p w:rsidR="00F92D6E" w:rsidRDefault="00F92D6E" w:rsidP="008C2C9F">
      <w:pPr>
        <w:pStyle w:val="ListParagraph"/>
        <w:numPr>
          <w:ilvl w:val="0"/>
          <w:numId w:val="2"/>
        </w:numPr>
        <w:rPr>
          <w:sz w:val="24"/>
          <w:szCs w:val="24"/>
        </w:rPr>
      </w:pPr>
      <w:r w:rsidRPr="008C2C9F">
        <w:rPr>
          <w:b/>
          <w:sz w:val="24"/>
          <w:szCs w:val="24"/>
          <w:u w:val="single"/>
        </w:rPr>
        <w:t>Planning Applications</w:t>
      </w:r>
      <w:r w:rsidRPr="008C2C9F">
        <w:rPr>
          <w:i/>
          <w:sz w:val="24"/>
          <w:szCs w:val="24"/>
        </w:rPr>
        <w:t>.  APP/2020/0171.</w:t>
      </w:r>
      <w:r w:rsidRPr="008C2C9F">
        <w:rPr>
          <w:b/>
          <w:sz w:val="24"/>
          <w:szCs w:val="24"/>
        </w:rPr>
        <w:t xml:space="preserve"> </w:t>
      </w:r>
      <w:r w:rsidR="008C2C9F" w:rsidRPr="008C2C9F">
        <w:rPr>
          <w:b/>
          <w:sz w:val="24"/>
          <w:szCs w:val="24"/>
        </w:rPr>
        <w:t xml:space="preserve">   </w:t>
      </w:r>
      <w:proofErr w:type="spellStart"/>
      <w:r w:rsidRPr="008C2C9F">
        <w:rPr>
          <w:sz w:val="24"/>
          <w:szCs w:val="24"/>
        </w:rPr>
        <w:t>Bonnyton</w:t>
      </w:r>
      <w:proofErr w:type="spellEnd"/>
      <w:r w:rsidRPr="008C2C9F">
        <w:rPr>
          <w:sz w:val="24"/>
          <w:szCs w:val="24"/>
        </w:rPr>
        <w:t xml:space="preserve"> Farm, new application proposing Croftland as single point of entry. Discussed earlier in Minute.</w:t>
      </w:r>
    </w:p>
    <w:p w:rsidR="008C2C9F" w:rsidRPr="008C2C9F" w:rsidRDefault="008C2C9F" w:rsidP="008C2C9F">
      <w:pPr>
        <w:pStyle w:val="ListParagraph"/>
        <w:ind w:left="1080"/>
        <w:rPr>
          <w:sz w:val="24"/>
          <w:szCs w:val="24"/>
        </w:rPr>
      </w:pPr>
    </w:p>
    <w:p w:rsidR="00F92D6E" w:rsidRPr="008C2C9F" w:rsidRDefault="00F92D6E" w:rsidP="00F92D6E">
      <w:pPr>
        <w:pStyle w:val="ListParagraph"/>
        <w:ind w:left="1080"/>
        <w:rPr>
          <w:sz w:val="24"/>
          <w:szCs w:val="24"/>
        </w:rPr>
      </w:pPr>
    </w:p>
    <w:p w:rsidR="00F92D6E" w:rsidRPr="008C2C9F" w:rsidRDefault="0015187B" w:rsidP="00BD733B">
      <w:pPr>
        <w:pStyle w:val="ListParagraph"/>
        <w:numPr>
          <w:ilvl w:val="0"/>
          <w:numId w:val="2"/>
        </w:numPr>
        <w:rPr>
          <w:sz w:val="24"/>
          <w:szCs w:val="24"/>
        </w:rPr>
      </w:pPr>
      <w:proofErr w:type="spellStart"/>
      <w:r w:rsidRPr="008C2C9F">
        <w:rPr>
          <w:b/>
          <w:sz w:val="24"/>
          <w:szCs w:val="24"/>
          <w:u w:val="single"/>
        </w:rPr>
        <w:t>Noteable</w:t>
      </w:r>
      <w:proofErr w:type="spellEnd"/>
      <w:r w:rsidRPr="008C2C9F">
        <w:rPr>
          <w:b/>
          <w:sz w:val="24"/>
          <w:szCs w:val="24"/>
          <w:u w:val="single"/>
        </w:rPr>
        <w:t xml:space="preserve"> Items received by email</w:t>
      </w:r>
      <w:r w:rsidRPr="008C2C9F">
        <w:rPr>
          <w:b/>
          <w:sz w:val="24"/>
          <w:szCs w:val="24"/>
        </w:rPr>
        <w:t>.</w:t>
      </w:r>
    </w:p>
    <w:p w:rsidR="00F92D6E" w:rsidRDefault="00F92D6E" w:rsidP="00F92D6E">
      <w:pPr>
        <w:pStyle w:val="Default"/>
        <w:numPr>
          <w:ilvl w:val="0"/>
          <w:numId w:val="13"/>
        </w:numPr>
      </w:pPr>
      <w:r w:rsidRPr="008C2C9F">
        <w:rPr>
          <w:b/>
          <w:u w:val="single"/>
        </w:rPr>
        <w:t>Community Safety Group.</w:t>
      </w:r>
      <w:r>
        <w:t xml:space="preserve"> UCC members did not indicate an interest in participation.</w:t>
      </w:r>
    </w:p>
    <w:p w:rsidR="008C2C9F" w:rsidRDefault="008C2C9F" w:rsidP="008C2C9F">
      <w:pPr>
        <w:pStyle w:val="Default"/>
        <w:ind w:left="1080"/>
      </w:pPr>
    </w:p>
    <w:p w:rsidR="00F92D6E" w:rsidRDefault="00F92D6E" w:rsidP="00F92D6E">
      <w:pPr>
        <w:pStyle w:val="Default"/>
        <w:numPr>
          <w:ilvl w:val="0"/>
          <w:numId w:val="13"/>
        </w:numPr>
      </w:pPr>
      <w:r w:rsidRPr="00F248B8">
        <w:rPr>
          <w:b/>
          <w:u w:val="single"/>
        </w:rPr>
        <w:t>Democracy Matters—Conversations with communities on future of local decision making.</w:t>
      </w:r>
      <w:r>
        <w:t xml:space="preserve">  Websites referred to in communication are:</w:t>
      </w:r>
    </w:p>
    <w:p w:rsidR="00F92D6E" w:rsidRDefault="00827DAF" w:rsidP="00F92D6E">
      <w:pPr>
        <w:pStyle w:val="Default"/>
        <w:numPr>
          <w:ilvl w:val="0"/>
          <w:numId w:val="13"/>
        </w:numPr>
      </w:pPr>
      <w:hyperlink r:id="rId5" w:history="1">
        <w:r w:rsidR="00F92D6E" w:rsidRPr="0017660F">
          <w:rPr>
            <w:rStyle w:val="Hyperlink"/>
          </w:rPr>
          <w:t>https://www.gov.scot/policies/improving-public-services/local-governance-review/</w:t>
        </w:r>
      </w:hyperlink>
    </w:p>
    <w:p w:rsidR="00F92D6E" w:rsidRDefault="00827DAF" w:rsidP="00F92D6E">
      <w:pPr>
        <w:pStyle w:val="Default"/>
        <w:numPr>
          <w:ilvl w:val="0"/>
          <w:numId w:val="13"/>
        </w:numPr>
      </w:pPr>
      <w:hyperlink r:id="rId6" w:history="1">
        <w:r w:rsidR="00F92D6E" w:rsidRPr="0017660F">
          <w:rPr>
            <w:rStyle w:val="Hyperlink"/>
          </w:rPr>
          <w:t>http://www.communityscot.org.uk/</w:t>
        </w:r>
      </w:hyperlink>
    </w:p>
    <w:p w:rsidR="00F92D6E" w:rsidRDefault="00F92D6E" w:rsidP="00F92D6E">
      <w:pPr>
        <w:pStyle w:val="Default"/>
        <w:numPr>
          <w:ilvl w:val="0"/>
          <w:numId w:val="13"/>
        </w:numPr>
      </w:pPr>
      <w:r>
        <w:t>You can sign up for Local Governance Review updates through the link below</w:t>
      </w:r>
      <w:r w:rsidR="00F34999">
        <w:t>.</w:t>
      </w:r>
    </w:p>
    <w:p w:rsidR="00F92D6E" w:rsidRDefault="00827DAF" w:rsidP="00F92D6E">
      <w:pPr>
        <w:pStyle w:val="Default"/>
        <w:numPr>
          <w:ilvl w:val="0"/>
          <w:numId w:val="13"/>
        </w:numPr>
      </w:pPr>
      <w:hyperlink r:id="rId7" w:history="1">
        <w:r w:rsidR="00F92D6E" w:rsidRPr="0017660F">
          <w:rPr>
            <w:rStyle w:val="Hyperlink"/>
          </w:rPr>
          <w:t>https://mailchi.mp/a5980fbfa24d/localgovernancereview</w:t>
        </w:r>
      </w:hyperlink>
    </w:p>
    <w:p w:rsidR="00F92D6E" w:rsidRPr="002E5DD2" w:rsidRDefault="00F34999" w:rsidP="00A475F5">
      <w:pPr>
        <w:pStyle w:val="Default"/>
        <w:numPr>
          <w:ilvl w:val="0"/>
          <w:numId w:val="13"/>
        </w:numPr>
        <w:rPr>
          <w:rFonts w:asciiTheme="minorHAnsi" w:hAnsiTheme="minorHAnsi" w:cstheme="minorHAnsi"/>
          <w:color w:val="auto"/>
          <w:sz w:val="20"/>
        </w:rPr>
      </w:pPr>
      <w:r>
        <w:t xml:space="preserve">CC member are encouraged to review and follow these communications’ as the subject matter relate to the devolution of more power to local levels, into </w:t>
      </w:r>
      <w:r w:rsidRPr="00F34999">
        <w:rPr>
          <w:rFonts w:asciiTheme="minorHAnsi" w:hAnsiTheme="minorHAnsi" w:cstheme="minorHAnsi"/>
          <w:color w:val="auto"/>
          <w:sz w:val="22"/>
          <w:szCs w:val="27"/>
          <w:shd w:val="clear" w:color="auto" w:fill="FFFFFF"/>
        </w:rPr>
        <w:lastRenderedPageBreak/>
        <w:t xml:space="preserve">Scotland’s diverse communities and different places </w:t>
      </w:r>
      <w:r>
        <w:rPr>
          <w:rFonts w:asciiTheme="minorHAnsi" w:hAnsiTheme="minorHAnsi" w:cstheme="minorHAnsi"/>
          <w:color w:val="auto"/>
          <w:sz w:val="22"/>
          <w:szCs w:val="27"/>
          <w:shd w:val="clear" w:color="auto" w:fill="FFFFFF"/>
        </w:rPr>
        <w:t xml:space="preserve">to </w:t>
      </w:r>
      <w:r w:rsidRPr="00F34999">
        <w:rPr>
          <w:rFonts w:asciiTheme="minorHAnsi" w:hAnsiTheme="minorHAnsi" w:cstheme="minorHAnsi"/>
          <w:color w:val="auto"/>
          <w:sz w:val="22"/>
          <w:szCs w:val="27"/>
          <w:shd w:val="clear" w:color="auto" w:fill="FFFFFF"/>
        </w:rPr>
        <w:t>have greater control and influence over decisions that affect them most. </w:t>
      </w:r>
    </w:p>
    <w:p w:rsidR="002E5DD2" w:rsidRPr="002E5DD2" w:rsidRDefault="002E5DD2" w:rsidP="002E5DD2">
      <w:pPr>
        <w:pStyle w:val="Default"/>
        <w:ind w:left="1080"/>
        <w:rPr>
          <w:rFonts w:asciiTheme="minorHAnsi" w:hAnsiTheme="minorHAnsi" w:cstheme="minorHAnsi"/>
          <w:color w:val="auto"/>
          <w:sz w:val="20"/>
        </w:rPr>
      </w:pPr>
    </w:p>
    <w:p w:rsidR="002E5DD2" w:rsidRPr="00B2460E" w:rsidRDefault="002E5DD2" w:rsidP="00A475F5">
      <w:pPr>
        <w:pStyle w:val="Default"/>
        <w:numPr>
          <w:ilvl w:val="0"/>
          <w:numId w:val="13"/>
        </w:numPr>
        <w:rPr>
          <w:rFonts w:asciiTheme="minorHAnsi" w:hAnsiTheme="minorHAnsi" w:cstheme="minorHAnsi"/>
          <w:color w:val="auto"/>
          <w:sz w:val="20"/>
        </w:rPr>
      </w:pPr>
      <w:r w:rsidRPr="008C2C9F">
        <w:rPr>
          <w:u w:val="single"/>
        </w:rPr>
        <w:t>Contact made by MB&amp;D CC</w:t>
      </w:r>
      <w:r>
        <w:t xml:space="preserve"> enquiring of Udny Orchards as Meldrum are starting the process and would like to meet up with PUT and view current sites.  Bob </w:t>
      </w:r>
      <w:proofErr w:type="spellStart"/>
      <w:r>
        <w:t>Bamlett</w:t>
      </w:r>
      <w:proofErr w:type="spellEnd"/>
      <w:r>
        <w:t xml:space="preserve"> has extended an invitation to MB&amp;D CC.</w:t>
      </w:r>
    </w:p>
    <w:p w:rsidR="00F34999" w:rsidRPr="00B2460E" w:rsidRDefault="00F34999" w:rsidP="00A475F5">
      <w:pPr>
        <w:pStyle w:val="Default"/>
        <w:rPr>
          <w:rFonts w:asciiTheme="minorHAnsi" w:hAnsiTheme="minorHAnsi" w:cstheme="minorHAnsi"/>
          <w:sz w:val="22"/>
          <w:szCs w:val="22"/>
        </w:rPr>
      </w:pPr>
    </w:p>
    <w:p w:rsidR="00B2460E" w:rsidRPr="00B2460E" w:rsidRDefault="00F34999" w:rsidP="00B2460E">
      <w:pPr>
        <w:spacing w:line="0" w:lineRule="auto"/>
        <w:rPr>
          <w:rFonts w:eastAsia="Times New Roman" w:cstheme="minorHAnsi"/>
          <w:lang w:eastAsia="en-GB"/>
        </w:rPr>
      </w:pPr>
      <w:r w:rsidRPr="00B2460E">
        <w:rPr>
          <w:rFonts w:cstheme="minorHAnsi"/>
        </w:rPr>
        <w:t>-LDP update.  Aberdeenshire Local Development Plan 2021 Newsletter. Please follow the link below for access to our February 2020 newsletter.</w:t>
      </w:r>
      <w:r w:rsidR="00B2460E" w:rsidRPr="00B2460E">
        <w:rPr>
          <w:rFonts w:cstheme="minorHAnsi"/>
        </w:rPr>
        <w:t xml:space="preserve"> </w:t>
      </w:r>
      <w:r w:rsidR="00B2460E" w:rsidRPr="00B2460E">
        <w:rPr>
          <w:rFonts w:eastAsia="Times New Roman" w:cstheme="minorHAnsi"/>
          <w:lang w:eastAsia="en-GB"/>
        </w:rPr>
        <w:t xml:space="preserve">The Proposed Aberdeenshire Local Development Plan will be presented to </w:t>
      </w:r>
      <w:proofErr w:type="gramStart"/>
      <w:r w:rsidR="00B2460E" w:rsidRPr="00B2460E">
        <w:rPr>
          <w:rFonts w:eastAsia="Times New Roman" w:cstheme="minorHAnsi"/>
          <w:lang w:eastAsia="en-GB"/>
        </w:rPr>
        <w:t>Full</w:t>
      </w:r>
      <w:proofErr w:type="gramEnd"/>
    </w:p>
    <w:p w:rsidR="00F34999" w:rsidRDefault="00F248B8" w:rsidP="00F248B8">
      <w:pPr>
        <w:pStyle w:val="LDPText"/>
        <w:ind w:left="1440"/>
        <w:rPr>
          <w:rFonts w:eastAsia="Times New Roman" w:cstheme="minorHAnsi"/>
          <w:lang w:eastAsia="en-GB"/>
        </w:rPr>
      </w:pPr>
      <w:r w:rsidRPr="00F248B8">
        <w:rPr>
          <w:rFonts w:cstheme="minorHAnsi"/>
          <w:b/>
          <w:sz w:val="24"/>
          <w:szCs w:val="27"/>
          <w:u w:val="single"/>
        </w:rPr>
        <w:t>LDP:</w:t>
      </w:r>
      <w:r w:rsidRPr="00F248B8">
        <w:rPr>
          <w:rFonts w:cstheme="minorHAnsi"/>
          <w:sz w:val="24"/>
          <w:szCs w:val="27"/>
        </w:rPr>
        <w:t xml:space="preserve">  </w:t>
      </w:r>
      <w:r w:rsidR="00B2460E" w:rsidRPr="00B2460E">
        <w:rPr>
          <w:rFonts w:cstheme="minorHAnsi"/>
          <w:szCs w:val="27"/>
        </w:rPr>
        <w:t>The Proposed Aberdeenshire Local Development Plan will be presented to Full</w:t>
      </w:r>
      <w:r w:rsidR="00B2460E" w:rsidRPr="00B2460E">
        <w:rPr>
          <w:rFonts w:ascii="Arial" w:hAnsi="Arial" w:cs="Arial"/>
          <w:szCs w:val="27"/>
        </w:rPr>
        <w:t xml:space="preserve"> </w:t>
      </w:r>
      <w:r w:rsidR="00B2460E">
        <w:rPr>
          <w:rFonts w:ascii="Arial" w:hAnsi="Arial" w:cs="Arial"/>
          <w:sz w:val="27"/>
          <w:szCs w:val="27"/>
        </w:rPr>
        <w:t>c</w:t>
      </w:r>
      <w:r w:rsidR="00B2460E" w:rsidRPr="00B2460E">
        <w:rPr>
          <w:rFonts w:eastAsia="Times New Roman" w:cstheme="minorHAnsi"/>
          <w:lang w:eastAsia="en-GB"/>
        </w:rPr>
        <w:t xml:space="preserve">ouncil on 5 March 2020.  </w:t>
      </w:r>
    </w:p>
    <w:p w:rsidR="00B2460E" w:rsidRDefault="00B2460E" w:rsidP="00B2460E">
      <w:pPr>
        <w:pStyle w:val="ListParagraph"/>
        <w:ind w:left="1488"/>
        <w:rPr>
          <w:rFonts w:cstheme="minorHAnsi"/>
          <w:szCs w:val="27"/>
        </w:rPr>
      </w:pPr>
      <w:r w:rsidRPr="008B5AE2">
        <w:rPr>
          <w:rFonts w:cstheme="minorHAnsi"/>
          <w:szCs w:val="27"/>
        </w:rPr>
        <w:t>Anyone wishing to submit a request to speak at Full Council must contact</w:t>
      </w:r>
      <w:r w:rsidR="00F248B8">
        <w:rPr>
          <w:rFonts w:cstheme="minorHAnsi"/>
          <w:szCs w:val="27"/>
        </w:rPr>
        <w:t xml:space="preserve"> </w:t>
      </w:r>
      <w:hyperlink r:id="rId8" w:tgtFrame="_blank" w:history="1">
        <w:r>
          <w:rPr>
            <w:rStyle w:val="Hyperlink"/>
            <w:rFonts w:ascii="&amp;quot" w:hAnsi="&amp;quot"/>
            <w:b/>
            <w:bCs/>
            <w:sz w:val="27"/>
            <w:szCs w:val="27"/>
          </w:rPr>
          <w:t>Ann.Riddell@aberdeenshire.gov.uk</w:t>
        </w:r>
      </w:hyperlink>
      <w:r>
        <w:rPr>
          <w:rFonts w:ascii="&amp;quot" w:hAnsi="&amp;quot"/>
          <w:sz w:val="27"/>
          <w:szCs w:val="27"/>
        </w:rPr>
        <w:t xml:space="preserve"> </w:t>
      </w:r>
      <w:r w:rsidRPr="00F248B8">
        <w:rPr>
          <w:rFonts w:cstheme="minorHAnsi"/>
          <w:szCs w:val="27"/>
        </w:rPr>
        <w:t xml:space="preserve">by 12 noon on Monday, 2 March 2020 stating </w:t>
      </w:r>
      <w:r w:rsidRPr="008B5AE2">
        <w:rPr>
          <w:rFonts w:cstheme="minorHAnsi"/>
          <w:szCs w:val="27"/>
        </w:rPr>
        <w:t>clearly:-</w:t>
      </w:r>
    </w:p>
    <w:p w:rsidR="00F248B8" w:rsidRDefault="00B2460E" w:rsidP="00F248B8">
      <w:pPr>
        <w:pStyle w:val="ListParagraph"/>
        <w:numPr>
          <w:ilvl w:val="0"/>
          <w:numId w:val="14"/>
        </w:numPr>
        <w:spacing w:after="0" w:line="240" w:lineRule="auto"/>
        <w:contextualSpacing w:val="0"/>
        <w:rPr>
          <w:rFonts w:cstheme="minorHAnsi"/>
          <w:szCs w:val="27"/>
        </w:rPr>
      </w:pPr>
      <w:r w:rsidRPr="008B5AE2">
        <w:rPr>
          <w:rFonts w:cstheme="minorHAnsi"/>
          <w:szCs w:val="27"/>
        </w:rPr>
        <w:t>The subject matter of the Request to Speak;</w:t>
      </w:r>
    </w:p>
    <w:p w:rsidR="00F248B8" w:rsidRPr="00F248B8" w:rsidRDefault="00F248B8" w:rsidP="00F248B8">
      <w:pPr>
        <w:pStyle w:val="ListParagraph"/>
        <w:spacing w:after="0" w:line="240" w:lineRule="auto"/>
        <w:ind w:left="1848"/>
        <w:contextualSpacing w:val="0"/>
        <w:rPr>
          <w:rFonts w:cstheme="minorHAnsi"/>
          <w:szCs w:val="27"/>
        </w:rPr>
      </w:pPr>
    </w:p>
    <w:p w:rsidR="00F248B8" w:rsidRDefault="00B2460E" w:rsidP="00F248B8">
      <w:pPr>
        <w:ind w:left="1488"/>
        <w:rPr>
          <w:rFonts w:cstheme="minorHAnsi"/>
          <w:szCs w:val="27"/>
        </w:rPr>
      </w:pPr>
      <w:r w:rsidRPr="008B5AE2">
        <w:rPr>
          <w:rFonts w:cstheme="minorHAnsi"/>
          <w:szCs w:val="27"/>
        </w:rPr>
        <w:t>b. For which Meeting the Request to Speak is sought; and</w:t>
      </w:r>
    </w:p>
    <w:p w:rsidR="00B2460E" w:rsidRPr="00B2460E" w:rsidRDefault="00B2460E" w:rsidP="00F248B8">
      <w:pPr>
        <w:ind w:left="1488"/>
        <w:rPr>
          <w:rFonts w:ascii="Arial" w:eastAsia="Times New Roman" w:hAnsi="Arial" w:cs="Arial"/>
          <w:sz w:val="27"/>
          <w:szCs w:val="27"/>
          <w:lang w:eastAsia="en-GB"/>
        </w:rPr>
      </w:pPr>
      <w:r w:rsidRPr="008B5AE2">
        <w:rPr>
          <w:rFonts w:cstheme="minorHAnsi"/>
          <w:szCs w:val="27"/>
        </w:rPr>
        <w:t xml:space="preserve">c. The action, if any, that is proposed that the Council </w:t>
      </w:r>
      <w:r w:rsidR="00F248B8">
        <w:rPr>
          <w:rFonts w:cstheme="minorHAnsi"/>
          <w:szCs w:val="27"/>
        </w:rPr>
        <w:t>take.</w:t>
      </w:r>
    </w:p>
    <w:p w:rsidR="00F42091" w:rsidRPr="00985418" w:rsidRDefault="00F42091" w:rsidP="00F42091">
      <w:pPr>
        <w:pStyle w:val="ListParagraph"/>
        <w:ind w:left="1800"/>
        <w:rPr>
          <w:sz w:val="24"/>
        </w:rPr>
      </w:pPr>
    </w:p>
    <w:p w:rsidR="00245FE3" w:rsidRDefault="00245FE3" w:rsidP="0017240E">
      <w:pPr>
        <w:pStyle w:val="ListParagraph"/>
        <w:numPr>
          <w:ilvl w:val="0"/>
          <w:numId w:val="8"/>
        </w:numPr>
        <w:ind w:left="720"/>
        <w:rPr>
          <w:b/>
          <w:sz w:val="24"/>
        </w:rPr>
      </w:pPr>
      <w:r w:rsidRPr="00245FE3">
        <w:rPr>
          <w:b/>
          <w:sz w:val="24"/>
          <w:u w:val="single"/>
        </w:rPr>
        <w:t>A</w:t>
      </w:r>
      <w:r w:rsidR="0015187B" w:rsidRPr="00245FE3">
        <w:rPr>
          <w:b/>
          <w:sz w:val="24"/>
          <w:u w:val="single"/>
        </w:rPr>
        <w:t xml:space="preserve">OCB: </w:t>
      </w:r>
      <w:r w:rsidR="0015187B" w:rsidRPr="00245FE3">
        <w:rPr>
          <w:b/>
          <w:sz w:val="24"/>
        </w:rPr>
        <w:t xml:space="preserve"> </w:t>
      </w:r>
      <w:r w:rsidR="00985418" w:rsidRPr="00245FE3">
        <w:rPr>
          <w:b/>
          <w:sz w:val="24"/>
        </w:rPr>
        <w:t xml:space="preserve"> </w:t>
      </w:r>
    </w:p>
    <w:p w:rsidR="00900E9E" w:rsidRPr="00245FE3" w:rsidRDefault="00900E9E" w:rsidP="00900E9E">
      <w:pPr>
        <w:pStyle w:val="ListParagraph"/>
        <w:ind w:left="1440"/>
        <w:rPr>
          <w:b/>
          <w:sz w:val="24"/>
        </w:rPr>
      </w:pPr>
    </w:p>
    <w:p w:rsidR="00880B00" w:rsidRPr="00880B00" w:rsidRDefault="00C23B3D" w:rsidP="00880B00">
      <w:pPr>
        <w:pStyle w:val="ListParagraph"/>
        <w:numPr>
          <w:ilvl w:val="0"/>
          <w:numId w:val="8"/>
        </w:numPr>
        <w:rPr>
          <w:i/>
          <w:sz w:val="24"/>
        </w:rPr>
      </w:pPr>
      <w:r w:rsidRPr="00C23B3D">
        <w:rPr>
          <w:sz w:val="24"/>
        </w:rPr>
        <w:t xml:space="preserve">Aberdeenshire Budget 2020 continues to present complications due to the ongoing delay by Westminster government’s provision of a General budget. Aberdeenshire planned completion </w:t>
      </w:r>
      <w:r w:rsidR="00880B00" w:rsidRPr="00C23B3D">
        <w:rPr>
          <w:sz w:val="24"/>
        </w:rPr>
        <w:t>for March 18</w:t>
      </w:r>
      <w:r w:rsidR="00880B00" w:rsidRPr="00C23B3D">
        <w:rPr>
          <w:sz w:val="24"/>
          <w:vertAlign w:val="superscript"/>
        </w:rPr>
        <w:t>th</w:t>
      </w:r>
      <w:r w:rsidR="00880B00" w:rsidRPr="00C23B3D">
        <w:rPr>
          <w:sz w:val="24"/>
        </w:rPr>
        <w:t xml:space="preserve"> </w:t>
      </w:r>
      <w:r w:rsidRPr="00C23B3D">
        <w:rPr>
          <w:sz w:val="24"/>
        </w:rPr>
        <w:t>of a final budget shall be impacted should further delay by Westminster government</w:t>
      </w:r>
      <w:r w:rsidR="00880B00">
        <w:rPr>
          <w:sz w:val="24"/>
        </w:rPr>
        <w:t xml:space="preserve"> occur.</w:t>
      </w:r>
    </w:p>
    <w:p w:rsidR="00880B00" w:rsidRPr="00880B00" w:rsidRDefault="00880B00" w:rsidP="00880B00">
      <w:pPr>
        <w:rPr>
          <w:i/>
          <w:sz w:val="24"/>
        </w:rPr>
      </w:pPr>
    </w:p>
    <w:p w:rsidR="00F42091" w:rsidRPr="00880B00" w:rsidRDefault="00880B00" w:rsidP="00880B00">
      <w:pPr>
        <w:pStyle w:val="ListParagraph"/>
        <w:numPr>
          <w:ilvl w:val="0"/>
          <w:numId w:val="8"/>
        </w:numPr>
        <w:rPr>
          <w:sz w:val="24"/>
        </w:rPr>
      </w:pPr>
      <w:r w:rsidRPr="00880B00">
        <w:rPr>
          <w:sz w:val="24"/>
        </w:rPr>
        <w:t>Udny Greens application for Developer Obligation funds has been granted, allowing modification to Dr Spencer</w:t>
      </w:r>
      <w:r>
        <w:rPr>
          <w:sz w:val="24"/>
        </w:rPr>
        <w:t xml:space="preserve"> Hall creating new and improved storage space.</w:t>
      </w:r>
    </w:p>
    <w:p w:rsidR="0020302C" w:rsidRPr="0020302C" w:rsidRDefault="0020302C" w:rsidP="0020302C">
      <w:pPr>
        <w:pStyle w:val="ListParagraph"/>
        <w:rPr>
          <w:sz w:val="24"/>
        </w:rPr>
      </w:pPr>
    </w:p>
    <w:p w:rsidR="00880B00" w:rsidRDefault="00880B00" w:rsidP="00245FE3">
      <w:pPr>
        <w:pStyle w:val="ListParagraph"/>
        <w:numPr>
          <w:ilvl w:val="0"/>
          <w:numId w:val="8"/>
        </w:numPr>
        <w:rPr>
          <w:sz w:val="24"/>
        </w:rPr>
      </w:pPr>
      <w:r>
        <w:rPr>
          <w:sz w:val="24"/>
        </w:rPr>
        <w:t>Speed Activated Signs …. CC was advised of communication from Aberdeenshire Council regarding Spe</w:t>
      </w:r>
      <w:r w:rsidR="00827DAF">
        <w:rPr>
          <w:sz w:val="24"/>
        </w:rPr>
        <w:t>e</w:t>
      </w:r>
      <w:r>
        <w:rPr>
          <w:sz w:val="24"/>
        </w:rPr>
        <w:t>d Activated Signs. To Date UCC have not been in receipt of such communication. Cllr Paul Johnston shall seek clarification.</w:t>
      </w:r>
    </w:p>
    <w:p w:rsidR="00880B00" w:rsidRPr="00880B00" w:rsidRDefault="00880B00" w:rsidP="00880B00">
      <w:pPr>
        <w:pStyle w:val="ListParagraph"/>
        <w:rPr>
          <w:sz w:val="24"/>
        </w:rPr>
      </w:pPr>
    </w:p>
    <w:p w:rsidR="002E5DD2" w:rsidRDefault="00880B00" w:rsidP="00245FE3">
      <w:pPr>
        <w:pStyle w:val="ListParagraph"/>
        <w:numPr>
          <w:ilvl w:val="0"/>
          <w:numId w:val="8"/>
        </w:numPr>
        <w:rPr>
          <w:sz w:val="24"/>
        </w:rPr>
      </w:pPr>
      <w:r>
        <w:rPr>
          <w:sz w:val="24"/>
        </w:rPr>
        <w:t>Udny Community Council accounts has been under review by the newly appointed Treasurer who has advised of a few adjustments which impact the accounts submitted at AGM of June 2019. It was agreed that Formartine a</w:t>
      </w:r>
      <w:r w:rsidR="002E5DD2">
        <w:rPr>
          <w:sz w:val="24"/>
        </w:rPr>
        <w:t xml:space="preserve">rea manager be advised of adjustments </w:t>
      </w:r>
      <w:r>
        <w:rPr>
          <w:sz w:val="24"/>
        </w:rPr>
        <w:t>and AGM minute updated accordingly subject to review</w:t>
      </w:r>
      <w:r w:rsidR="002E5DD2">
        <w:rPr>
          <w:sz w:val="24"/>
        </w:rPr>
        <w:t xml:space="preserve"> prior to proposal </w:t>
      </w:r>
      <w:r>
        <w:rPr>
          <w:sz w:val="24"/>
        </w:rPr>
        <w:t>of acceptance at AGM of June 2020.</w:t>
      </w:r>
    </w:p>
    <w:p w:rsidR="002E5DD2" w:rsidRPr="002E5DD2" w:rsidRDefault="002E5DD2" w:rsidP="002E5DD2">
      <w:pPr>
        <w:pStyle w:val="ListParagraph"/>
        <w:rPr>
          <w:sz w:val="24"/>
        </w:rPr>
      </w:pPr>
    </w:p>
    <w:p w:rsidR="0015187B" w:rsidRPr="002E5DD2" w:rsidRDefault="0015187B" w:rsidP="002E5DD2">
      <w:pPr>
        <w:rPr>
          <w:sz w:val="24"/>
        </w:rPr>
      </w:pPr>
    </w:p>
    <w:p w:rsidR="00D33C02" w:rsidRPr="0097431A" w:rsidRDefault="008B3A15" w:rsidP="002B0831">
      <w:pPr>
        <w:rPr>
          <w:b/>
          <w:i/>
          <w:sz w:val="24"/>
        </w:rPr>
      </w:pPr>
      <w:r w:rsidRPr="0097431A">
        <w:rPr>
          <w:b/>
          <w:sz w:val="24"/>
        </w:rPr>
        <w:t>Next Meeting:</w:t>
      </w:r>
      <w:r w:rsidRPr="002E1D5B">
        <w:rPr>
          <w:sz w:val="24"/>
        </w:rPr>
        <w:t xml:space="preserve"> </w:t>
      </w:r>
      <w:r w:rsidRPr="002E1D5B">
        <w:rPr>
          <w:sz w:val="24"/>
        </w:rPr>
        <w:tab/>
      </w:r>
      <w:r w:rsidR="00E20606">
        <w:rPr>
          <w:b/>
          <w:sz w:val="24"/>
        </w:rPr>
        <w:t>19</w:t>
      </w:r>
      <w:r w:rsidR="004B558C" w:rsidRPr="00387CFA">
        <w:rPr>
          <w:b/>
          <w:i/>
          <w:sz w:val="24"/>
          <w:vertAlign w:val="superscript"/>
        </w:rPr>
        <w:t>th</w:t>
      </w:r>
      <w:r w:rsidR="00387CFA">
        <w:rPr>
          <w:b/>
          <w:i/>
          <w:sz w:val="24"/>
        </w:rPr>
        <w:t xml:space="preserve"> </w:t>
      </w:r>
      <w:r w:rsidR="00E20606">
        <w:rPr>
          <w:b/>
          <w:i/>
          <w:sz w:val="24"/>
        </w:rPr>
        <w:t>March</w:t>
      </w:r>
      <w:r w:rsidR="004B558C">
        <w:rPr>
          <w:b/>
          <w:i/>
          <w:sz w:val="24"/>
        </w:rPr>
        <w:t xml:space="preserve"> 2020</w:t>
      </w:r>
    </w:p>
    <w:p w:rsidR="008B3A15" w:rsidRPr="0097431A" w:rsidRDefault="008B3A15" w:rsidP="002B0831">
      <w:pPr>
        <w:rPr>
          <w:b/>
          <w:sz w:val="24"/>
        </w:rPr>
      </w:pPr>
      <w:r w:rsidRPr="0097431A">
        <w:rPr>
          <w:b/>
          <w:sz w:val="24"/>
        </w:rPr>
        <w:lastRenderedPageBreak/>
        <w:t>Time:</w:t>
      </w:r>
      <w:r w:rsidRPr="0097431A">
        <w:rPr>
          <w:b/>
          <w:sz w:val="24"/>
        </w:rPr>
        <w:tab/>
      </w:r>
      <w:r w:rsidRPr="0097431A">
        <w:rPr>
          <w:b/>
          <w:sz w:val="24"/>
        </w:rPr>
        <w:tab/>
      </w:r>
      <w:r w:rsidRPr="0097431A">
        <w:rPr>
          <w:b/>
          <w:sz w:val="24"/>
        </w:rPr>
        <w:tab/>
        <w:t>7:30pm</w:t>
      </w:r>
    </w:p>
    <w:p w:rsidR="008B3A15" w:rsidRPr="0097431A" w:rsidRDefault="008B3A15" w:rsidP="002B0831">
      <w:pPr>
        <w:rPr>
          <w:b/>
          <w:sz w:val="24"/>
        </w:rPr>
      </w:pPr>
      <w:r w:rsidRPr="0097431A">
        <w:rPr>
          <w:b/>
          <w:sz w:val="24"/>
        </w:rPr>
        <w:t>Location:</w:t>
      </w:r>
      <w:r w:rsidRPr="0097431A">
        <w:rPr>
          <w:b/>
          <w:sz w:val="24"/>
        </w:rPr>
        <w:tab/>
      </w:r>
      <w:r w:rsidRPr="0097431A">
        <w:rPr>
          <w:b/>
          <w:sz w:val="24"/>
        </w:rPr>
        <w:tab/>
      </w:r>
      <w:r w:rsidR="00E20606">
        <w:rPr>
          <w:b/>
          <w:sz w:val="24"/>
        </w:rPr>
        <w:t xml:space="preserve">Udny Green </w:t>
      </w:r>
      <w:r w:rsidR="0097431A" w:rsidRPr="0097431A">
        <w:rPr>
          <w:b/>
          <w:i/>
          <w:sz w:val="24"/>
        </w:rPr>
        <w:t xml:space="preserve">Primary </w:t>
      </w:r>
      <w:r w:rsidRPr="0097431A">
        <w:rPr>
          <w:b/>
          <w:i/>
          <w:sz w:val="24"/>
        </w:rPr>
        <w:t>School</w:t>
      </w:r>
    </w:p>
    <w:p w:rsidR="008B3A15" w:rsidRDefault="008B3A15" w:rsidP="002B0831">
      <w:pPr>
        <w:rPr>
          <w:sz w:val="28"/>
        </w:rPr>
      </w:pPr>
    </w:p>
    <w:p w:rsidR="008B3A15" w:rsidRDefault="008B3A15" w:rsidP="002B0831">
      <w:pPr>
        <w:rPr>
          <w:sz w:val="28"/>
        </w:rPr>
      </w:pPr>
    </w:p>
    <w:p w:rsidR="008B3A15" w:rsidRDefault="008B3A15" w:rsidP="002B0831">
      <w:pPr>
        <w:rPr>
          <w:sz w:val="28"/>
        </w:rPr>
      </w:pPr>
    </w:p>
    <w:p w:rsidR="008B3A15" w:rsidRDefault="008B3A15" w:rsidP="002B0831">
      <w:pPr>
        <w:rPr>
          <w:sz w:val="28"/>
        </w:rPr>
      </w:pPr>
    </w:p>
    <w:p w:rsidR="008B3A15" w:rsidRDefault="008B3A15" w:rsidP="002B0831">
      <w:pPr>
        <w:rPr>
          <w:sz w:val="28"/>
        </w:rPr>
      </w:pPr>
    </w:p>
    <w:p w:rsidR="008B3A15" w:rsidRPr="002B0831" w:rsidRDefault="008B3A15" w:rsidP="002B0831">
      <w:pPr>
        <w:rPr>
          <w:sz w:val="28"/>
        </w:rPr>
      </w:pPr>
    </w:p>
    <w:sectPr w:rsidR="008B3A15" w:rsidRPr="002B0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919"/>
    <w:multiLevelType w:val="hybridMultilevel"/>
    <w:tmpl w:val="DFC2CE1E"/>
    <w:lvl w:ilvl="0" w:tplc="286AE89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5783F8F"/>
    <w:multiLevelType w:val="hybridMultilevel"/>
    <w:tmpl w:val="AE300F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4D187E"/>
    <w:multiLevelType w:val="hybridMultilevel"/>
    <w:tmpl w:val="FF76F350"/>
    <w:lvl w:ilvl="0" w:tplc="21400BE8">
      <w:start w:val="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821DB8"/>
    <w:multiLevelType w:val="hybridMultilevel"/>
    <w:tmpl w:val="8B32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20AE0"/>
    <w:multiLevelType w:val="hybridMultilevel"/>
    <w:tmpl w:val="AB9C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CFCD4"/>
    <w:multiLevelType w:val="hybridMultilevel"/>
    <w:tmpl w:val="82D4B3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F444F8C"/>
    <w:multiLevelType w:val="hybridMultilevel"/>
    <w:tmpl w:val="8854A6E2"/>
    <w:lvl w:ilvl="0" w:tplc="80DCF68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F544F4"/>
    <w:multiLevelType w:val="hybridMultilevel"/>
    <w:tmpl w:val="0CBC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51D02"/>
    <w:multiLevelType w:val="hybridMultilevel"/>
    <w:tmpl w:val="17848E4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6459020E"/>
    <w:multiLevelType w:val="hybridMultilevel"/>
    <w:tmpl w:val="DFB47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B92098D"/>
    <w:multiLevelType w:val="hybridMultilevel"/>
    <w:tmpl w:val="3E6C1ADC"/>
    <w:lvl w:ilvl="0" w:tplc="80DCF68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9F09A8"/>
    <w:multiLevelType w:val="hybridMultilevel"/>
    <w:tmpl w:val="9FECA114"/>
    <w:lvl w:ilvl="0" w:tplc="80DCF68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76B06A3"/>
    <w:multiLevelType w:val="hybridMultilevel"/>
    <w:tmpl w:val="6BBEE708"/>
    <w:lvl w:ilvl="0" w:tplc="80DCF68A">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BAC3C47"/>
    <w:multiLevelType w:val="hybridMultilevel"/>
    <w:tmpl w:val="BB2AF316"/>
    <w:lvl w:ilvl="0" w:tplc="B4304796">
      <w:numFmt w:val="bullet"/>
      <w:lvlText w:val="-"/>
      <w:lvlJc w:val="left"/>
      <w:pPr>
        <w:ind w:left="2520" w:hanging="360"/>
      </w:pPr>
      <w:rPr>
        <w:rFonts w:ascii="Comic Sans MS" w:eastAsia="Times New Roman" w:hAnsi="Comic Sans MS"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3"/>
  </w:num>
  <w:num w:numId="2">
    <w:abstractNumId w:val="1"/>
  </w:num>
  <w:num w:numId="3">
    <w:abstractNumId w:val="6"/>
  </w:num>
  <w:num w:numId="4">
    <w:abstractNumId w:val="12"/>
  </w:num>
  <w:num w:numId="5">
    <w:abstractNumId w:val="10"/>
  </w:num>
  <w:num w:numId="6">
    <w:abstractNumId w:val="13"/>
  </w:num>
  <w:num w:numId="7">
    <w:abstractNumId w:val="8"/>
  </w:num>
  <w:num w:numId="8">
    <w:abstractNumId w:val="11"/>
  </w:num>
  <w:num w:numId="9">
    <w:abstractNumId w:val="9"/>
  </w:num>
  <w:num w:numId="10">
    <w:abstractNumId w:val="7"/>
  </w:num>
  <w:num w:numId="11">
    <w:abstractNumId w:val="5"/>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31"/>
    <w:rsid w:val="000B1089"/>
    <w:rsid w:val="000B61DA"/>
    <w:rsid w:val="000F0C96"/>
    <w:rsid w:val="000F5D89"/>
    <w:rsid w:val="000F7368"/>
    <w:rsid w:val="00126B44"/>
    <w:rsid w:val="0014178C"/>
    <w:rsid w:val="001505AF"/>
    <w:rsid w:val="0015187B"/>
    <w:rsid w:val="0016563F"/>
    <w:rsid w:val="001738E0"/>
    <w:rsid w:val="001A09F0"/>
    <w:rsid w:val="001C2A7D"/>
    <w:rsid w:val="0020302C"/>
    <w:rsid w:val="00237F4C"/>
    <w:rsid w:val="0024028E"/>
    <w:rsid w:val="00245FE3"/>
    <w:rsid w:val="002535BC"/>
    <w:rsid w:val="00291A87"/>
    <w:rsid w:val="002934EA"/>
    <w:rsid w:val="002B0831"/>
    <w:rsid w:val="002E1D5B"/>
    <w:rsid w:val="002E5DD2"/>
    <w:rsid w:val="003010BA"/>
    <w:rsid w:val="00304337"/>
    <w:rsid w:val="003144D3"/>
    <w:rsid w:val="003367CA"/>
    <w:rsid w:val="00353FD8"/>
    <w:rsid w:val="00387CFA"/>
    <w:rsid w:val="00394989"/>
    <w:rsid w:val="003B4799"/>
    <w:rsid w:val="003C00D5"/>
    <w:rsid w:val="003D32CE"/>
    <w:rsid w:val="003E6FC7"/>
    <w:rsid w:val="0040770F"/>
    <w:rsid w:val="0047309B"/>
    <w:rsid w:val="00496399"/>
    <w:rsid w:val="004A314E"/>
    <w:rsid w:val="004B558C"/>
    <w:rsid w:val="004C01ED"/>
    <w:rsid w:val="004F075C"/>
    <w:rsid w:val="00521B2E"/>
    <w:rsid w:val="00570379"/>
    <w:rsid w:val="00590E12"/>
    <w:rsid w:val="00592E19"/>
    <w:rsid w:val="005B2A1C"/>
    <w:rsid w:val="005D0AB5"/>
    <w:rsid w:val="005E0F30"/>
    <w:rsid w:val="005E0FCC"/>
    <w:rsid w:val="005F3E89"/>
    <w:rsid w:val="00635B99"/>
    <w:rsid w:val="00653564"/>
    <w:rsid w:val="00682C3A"/>
    <w:rsid w:val="006C2339"/>
    <w:rsid w:val="006D1FC7"/>
    <w:rsid w:val="00772D85"/>
    <w:rsid w:val="00795EC5"/>
    <w:rsid w:val="00797251"/>
    <w:rsid w:val="007E2B98"/>
    <w:rsid w:val="00811A12"/>
    <w:rsid w:val="00827DAF"/>
    <w:rsid w:val="00855D2C"/>
    <w:rsid w:val="00880B00"/>
    <w:rsid w:val="00893FE0"/>
    <w:rsid w:val="008B3A15"/>
    <w:rsid w:val="008C2C9F"/>
    <w:rsid w:val="008D0162"/>
    <w:rsid w:val="008D0EC1"/>
    <w:rsid w:val="008E5ED4"/>
    <w:rsid w:val="00900E9E"/>
    <w:rsid w:val="009111EF"/>
    <w:rsid w:val="00945233"/>
    <w:rsid w:val="00961AC4"/>
    <w:rsid w:val="00972C9C"/>
    <w:rsid w:val="0097431A"/>
    <w:rsid w:val="0098163A"/>
    <w:rsid w:val="00985418"/>
    <w:rsid w:val="00985E6B"/>
    <w:rsid w:val="00991705"/>
    <w:rsid w:val="009C057C"/>
    <w:rsid w:val="009E0942"/>
    <w:rsid w:val="00A12AF9"/>
    <w:rsid w:val="00A17114"/>
    <w:rsid w:val="00A475F5"/>
    <w:rsid w:val="00A62DC4"/>
    <w:rsid w:val="00A85694"/>
    <w:rsid w:val="00AD6216"/>
    <w:rsid w:val="00AF1C15"/>
    <w:rsid w:val="00AF38C8"/>
    <w:rsid w:val="00B0420A"/>
    <w:rsid w:val="00B2460E"/>
    <w:rsid w:val="00BA172A"/>
    <w:rsid w:val="00BA7862"/>
    <w:rsid w:val="00BE32E2"/>
    <w:rsid w:val="00C15EC8"/>
    <w:rsid w:val="00C23B3D"/>
    <w:rsid w:val="00C459FB"/>
    <w:rsid w:val="00C56D20"/>
    <w:rsid w:val="00C71F14"/>
    <w:rsid w:val="00C73809"/>
    <w:rsid w:val="00C952D3"/>
    <w:rsid w:val="00C95DEE"/>
    <w:rsid w:val="00CC197F"/>
    <w:rsid w:val="00CD467C"/>
    <w:rsid w:val="00D33C02"/>
    <w:rsid w:val="00D3566E"/>
    <w:rsid w:val="00D41127"/>
    <w:rsid w:val="00D44228"/>
    <w:rsid w:val="00D56049"/>
    <w:rsid w:val="00D63F58"/>
    <w:rsid w:val="00DB0F1C"/>
    <w:rsid w:val="00DC59CC"/>
    <w:rsid w:val="00DC7FA9"/>
    <w:rsid w:val="00DD6C28"/>
    <w:rsid w:val="00DF1692"/>
    <w:rsid w:val="00E17E42"/>
    <w:rsid w:val="00E20606"/>
    <w:rsid w:val="00E216AF"/>
    <w:rsid w:val="00E45ED7"/>
    <w:rsid w:val="00E60C34"/>
    <w:rsid w:val="00E9693F"/>
    <w:rsid w:val="00ED2B3F"/>
    <w:rsid w:val="00ED3DF3"/>
    <w:rsid w:val="00F01322"/>
    <w:rsid w:val="00F248B8"/>
    <w:rsid w:val="00F34999"/>
    <w:rsid w:val="00F4186E"/>
    <w:rsid w:val="00F42091"/>
    <w:rsid w:val="00F42C9F"/>
    <w:rsid w:val="00F92D6E"/>
    <w:rsid w:val="00F92FB3"/>
    <w:rsid w:val="00F95A4B"/>
    <w:rsid w:val="00FA1AA3"/>
    <w:rsid w:val="00FA6590"/>
    <w:rsid w:val="00FF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68B57-34D8-4266-86D8-B084C66A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45ED7"/>
    <w:pPr>
      <w:pBdr>
        <w:top w:val="dotted" w:sz="6" w:space="2" w:color="5B9BD5" w:themeColor="accent1"/>
      </w:pBdr>
      <w:spacing w:before="200" w:after="0" w:line="276" w:lineRule="auto"/>
      <w:outlineLvl w:val="3"/>
    </w:pPr>
    <w:rPr>
      <w:caps/>
      <w:color w:val="2E74B5" w:themeColor="accent1" w:themeShade="BF"/>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63A"/>
    <w:pPr>
      <w:ind w:left="720"/>
      <w:contextualSpacing/>
    </w:pPr>
  </w:style>
  <w:style w:type="character" w:styleId="Hyperlink">
    <w:name w:val="Hyperlink"/>
    <w:rsid w:val="0097431A"/>
    <w:rPr>
      <w:color w:val="0000FF"/>
      <w:u w:val="single"/>
    </w:rPr>
  </w:style>
  <w:style w:type="paragraph" w:customStyle="1" w:styleId="yiv2532224426ldptext">
    <w:name w:val="yiv2532224426ldptext"/>
    <w:basedOn w:val="Normal"/>
    <w:rsid w:val="0097431A"/>
    <w:pPr>
      <w:spacing w:before="100" w:beforeAutospacing="1" w:after="100" w:afterAutospacing="1" w:line="240" w:lineRule="auto"/>
    </w:pPr>
    <w:rPr>
      <w:rFonts w:ascii="Calibri" w:eastAsiaTheme="minorEastAsia" w:hAnsi="Calibri" w:cs="Calibri"/>
      <w:lang w:eastAsia="en-GB"/>
    </w:rPr>
  </w:style>
  <w:style w:type="paragraph" w:styleId="NoSpacing">
    <w:name w:val="No Spacing"/>
    <w:link w:val="NoSpacingChar"/>
    <w:uiPriority w:val="1"/>
    <w:qFormat/>
    <w:rsid w:val="00E45ED7"/>
    <w:pPr>
      <w:spacing w:before="100" w:after="0" w:line="240" w:lineRule="auto"/>
    </w:pPr>
    <w:rPr>
      <w:sz w:val="20"/>
      <w:szCs w:val="20"/>
    </w:rPr>
  </w:style>
  <w:style w:type="character" w:customStyle="1" w:styleId="NoSpacingChar">
    <w:name w:val="No Spacing Char"/>
    <w:link w:val="NoSpacing"/>
    <w:uiPriority w:val="1"/>
    <w:rsid w:val="00E45ED7"/>
    <w:rPr>
      <w:sz w:val="20"/>
      <w:szCs w:val="20"/>
    </w:rPr>
  </w:style>
  <w:style w:type="character" w:customStyle="1" w:styleId="Heading4Char">
    <w:name w:val="Heading 4 Char"/>
    <w:basedOn w:val="DefaultParagraphFont"/>
    <w:link w:val="Heading4"/>
    <w:uiPriority w:val="9"/>
    <w:semiHidden/>
    <w:rsid w:val="00E45ED7"/>
    <w:rPr>
      <w:caps/>
      <w:color w:val="2E74B5" w:themeColor="accent1" w:themeShade="BF"/>
      <w:spacing w:val="10"/>
      <w:sz w:val="20"/>
      <w:szCs w:val="20"/>
    </w:rPr>
  </w:style>
  <w:style w:type="paragraph" w:customStyle="1" w:styleId="yiv1274554176msonormal">
    <w:name w:val="yiv1274554176msonormal"/>
    <w:basedOn w:val="Normal"/>
    <w:rsid w:val="00961AC4"/>
    <w:pPr>
      <w:spacing w:before="100" w:beforeAutospacing="1" w:after="100" w:afterAutospacing="1" w:line="240" w:lineRule="auto"/>
    </w:pPr>
    <w:rPr>
      <w:rFonts w:ascii="Calibri" w:eastAsiaTheme="minorEastAsia" w:hAnsi="Calibri" w:cs="Calibri"/>
      <w:lang w:eastAsia="en-GB"/>
    </w:rPr>
  </w:style>
  <w:style w:type="paragraph" w:styleId="Header">
    <w:name w:val="header"/>
    <w:basedOn w:val="Normal"/>
    <w:link w:val="HeaderChar"/>
    <w:uiPriority w:val="99"/>
    <w:unhideWhenUsed/>
    <w:rsid w:val="00521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B2E"/>
  </w:style>
  <w:style w:type="paragraph" w:customStyle="1" w:styleId="Default">
    <w:name w:val="Default"/>
    <w:rsid w:val="00A475F5"/>
    <w:pPr>
      <w:autoSpaceDE w:val="0"/>
      <w:autoSpaceDN w:val="0"/>
      <w:adjustRightInd w:val="0"/>
      <w:spacing w:after="0" w:line="240" w:lineRule="auto"/>
    </w:pPr>
    <w:rPr>
      <w:rFonts w:ascii="Calibri" w:hAnsi="Calibri" w:cs="Calibri"/>
      <w:color w:val="000000"/>
      <w:sz w:val="24"/>
      <w:szCs w:val="24"/>
    </w:rPr>
  </w:style>
  <w:style w:type="character" w:customStyle="1" w:styleId="LDPTextChar">
    <w:name w:val="LDP Text Char"/>
    <w:basedOn w:val="DefaultParagraphFont"/>
    <w:link w:val="LDPText"/>
    <w:locked/>
    <w:rsid w:val="00F34999"/>
  </w:style>
  <w:style w:type="paragraph" w:customStyle="1" w:styleId="LDPText">
    <w:name w:val="LDP Text"/>
    <w:basedOn w:val="Normal"/>
    <w:link w:val="LDPTextChar"/>
    <w:rsid w:val="00F349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89593">
      <w:bodyDiv w:val="1"/>
      <w:marLeft w:val="0"/>
      <w:marRight w:val="0"/>
      <w:marTop w:val="0"/>
      <w:marBottom w:val="0"/>
      <w:divBdr>
        <w:top w:val="none" w:sz="0" w:space="0" w:color="auto"/>
        <w:left w:val="none" w:sz="0" w:space="0" w:color="auto"/>
        <w:bottom w:val="none" w:sz="0" w:space="0" w:color="auto"/>
        <w:right w:val="none" w:sz="0" w:space="0" w:color="auto"/>
      </w:divBdr>
    </w:div>
    <w:div w:id="788162397">
      <w:bodyDiv w:val="1"/>
      <w:marLeft w:val="0"/>
      <w:marRight w:val="0"/>
      <w:marTop w:val="0"/>
      <w:marBottom w:val="0"/>
      <w:divBdr>
        <w:top w:val="none" w:sz="0" w:space="0" w:color="auto"/>
        <w:left w:val="none" w:sz="0" w:space="0" w:color="auto"/>
        <w:bottom w:val="none" w:sz="0" w:space="0" w:color="auto"/>
        <w:right w:val="none" w:sz="0" w:space="0" w:color="auto"/>
      </w:divBdr>
    </w:div>
    <w:div w:id="999652749">
      <w:bodyDiv w:val="1"/>
      <w:marLeft w:val="0"/>
      <w:marRight w:val="0"/>
      <w:marTop w:val="0"/>
      <w:marBottom w:val="0"/>
      <w:divBdr>
        <w:top w:val="none" w:sz="0" w:space="0" w:color="auto"/>
        <w:left w:val="none" w:sz="0" w:space="0" w:color="auto"/>
        <w:bottom w:val="none" w:sz="0" w:space="0" w:color="auto"/>
        <w:right w:val="none" w:sz="0" w:space="0" w:color="auto"/>
      </w:divBdr>
    </w:div>
    <w:div w:id="1011108356">
      <w:bodyDiv w:val="1"/>
      <w:marLeft w:val="0"/>
      <w:marRight w:val="0"/>
      <w:marTop w:val="0"/>
      <w:marBottom w:val="0"/>
      <w:divBdr>
        <w:top w:val="none" w:sz="0" w:space="0" w:color="auto"/>
        <w:left w:val="none" w:sz="0" w:space="0" w:color="auto"/>
        <w:bottom w:val="none" w:sz="0" w:space="0" w:color="auto"/>
        <w:right w:val="none" w:sz="0" w:space="0" w:color="auto"/>
      </w:divBdr>
    </w:div>
    <w:div w:id="1014259196">
      <w:bodyDiv w:val="1"/>
      <w:marLeft w:val="0"/>
      <w:marRight w:val="0"/>
      <w:marTop w:val="0"/>
      <w:marBottom w:val="0"/>
      <w:divBdr>
        <w:top w:val="none" w:sz="0" w:space="0" w:color="auto"/>
        <w:left w:val="none" w:sz="0" w:space="0" w:color="auto"/>
        <w:bottom w:val="none" w:sz="0" w:space="0" w:color="auto"/>
        <w:right w:val="none" w:sz="0" w:space="0" w:color="auto"/>
      </w:divBdr>
    </w:div>
    <w:div w:id="16270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riddell@aberdeenshire.gov.uk" TargetMode="External"/><Relationship Id="rId3" Type="http://schemas.openxmlformats.org/officeDocument/2006/relationships/settings" Target="settings.xml"/><Relationship Id="rId7" Type="http://schemas.openxmlformats.org/officeDocument/2006/relationships/hyperlink" Target="https://mailchi.mp/a5980fbfa24d/localgovernance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yscot.org.uk/" TargetMode="External"/><Relationship Id="rId5" Type="http://schemas.openxmlformats.org/officeDocument/2006/relationships/hyperlink" Target="https://www.gov.scot/policies/improving-public-services/local-governance-re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Duncan</dc:creator>
  <cp:keywords/>
  <dc:description/>
  <cp:lastModifiedBy>Colin Duncan</cp:lastModifiedBy>
  <cp:revision>14</cp:revision>
  <cp:lastPrinted>2019-11-24T20:41:00Z</cp:lastPrinted>
  <dcterms:created xsi:type="dcterms:W3CDTF">2020-02-23T15:27:00Z</dcterms:created>
  <dcterms:modified xsi:type="dcterms:W3CDTF">2020-02-28T13:47:00Z</dcterms:modified>
</cp:coreProperties>
</file>